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41" w:rsidRPr="005B7D92" w:rsidRDefault="00E62941" w:rsidP="00E62941">
      <w:pPr>
        <w:spacing w:after="120" w:line="240" w:lineRule="auto"/>
        <w:jc w:val="center"/>
        <w:rPr>
          <w:rFonts w:ascii="Times New Roman" w:eastAsia="Calibri" w:hAnsi="Times New Roman" w:cs="Times New Roman"/>
          <w:sz w:val="28"/>
          <w:szCs w:val="28"/>
          <w:lang w:eastAsia="zh-CN"/>
        </w:rPr>
      </w:pPr>
      <w:r w:rsidRPr="005B7D92">
        <w:rPr>
          <w:rFonts w:ascii="Times New Roman" w:eastAsia="Calibri" w:hAnsi="Times New Roman" w:cs="Times New Roman"/>
          <w:sz w:val="28"/>
          <w:szCs w:val="28"/>
          <w:lang w:eastAsia="zh-CN"/>
        </w:rPr>
        <w:t>Федеральное государственное образовательное бюджетное</w:t>
      </w:r>
    </w:p>
    <w:p w:rsidR="00E62941" w:rsidRPr="005B7D92" w:rsidRDefault="00E62941" w:rsidP="00E62941">
      <w:pPr>
        <w:spacing w:after="120" w:line="240" w:lineRule="auto"/>
        <w:jc w:val="center"/>
        <w:rPr>
          <w:rFonts w:ascii="Times New Roman" w:eastAsia="Calibri" w:hAnsi="Times New Roman" w:cs="Times New Roman"/>
          <w:sz w:val="28"/>
          <w:szCs w:val="28"/>
          <w:lang w:eastAsia="zh-CN"/>
        </w:rPr>
      </w:pPr>
      <w:r w:rsidRPr="005B7D92">
        <w:rPr>
          <w:rFonts w:ascii="Times New Roman" w:eastAsia="Calibri" w:hAnsi="Times New Roman" w:cs="Times New Roman"/>
          <w:sz w:val="28"/>
          <w:szCs w:val="28"/>
          <w:lang w:eastAsia="zh-CN"/>
        </w:rPr>
        <w:t>учреждение высшего образования</w:t>
      </w:r>
    </w:p>
    <w:p w:rsidR="00E62941" w:rsidRPr="005B7D92" w:rsidRDefault="00E62941" w:rsidP="00E62941">
      <w:pPr>
        <w:spacing w:after="120" w:line="240" w:lineRule="auto"/>
        <w:jc w:val="center"/>
        <w:rPr>
          <w:rFonts w:ascii="Times New Roman" w:eastAsia="Calibri" w:hAnsi="Times New Roman" w:cs="Times New Roman"/>
          <w:b/>
          <w:sz w:val="28"/>
          <w:szCs w:val="28"/>
          <w:lang w:eastAsia="zh-CN"/>
        </w:rPr>
      </w:pPr>
      <w:r w:rsidRPr="005B7D92">
        <w:rPr>
          <w:rFonts w:ascii="Times New Roman" w:eastAsia="Calibri" w:hAnsi="Times New Roman" w:cs="Times New Roman"/>
          <w:b/>
          <w:sz w:val="28"/>
          <w:szCs w:val="28"/>
          <w:lang w:eastAsia="zh-CN"/>
        </w:rPr>
        <w:t>«ФИНАНСОВЫЙ УНИВЕРСИТЕТ ПРИ ПРАВИТЕЛЬСТВЕ</w:t>
      </w:r>
    </w:p>
    <w:p w:rsidR="00E62941" w:rsidRPr="005B7D92" w:rsidRDefault="00E62941" w:rsidP="00E62941">
      <w:pPr>
        <w:spacing w:after="120" w:line="240" w:lineRule="auto"/>
        <w:jc w:val="center"/>
        <w:rPr>
          <w:rFonts w:ascii="Times New Roman" w:eastAsia="Calibri" w:hAnsi="Times New Roman" w:cs="Times New Roman"/>
          <w:b/>
          <w:sz w:val="28"/>
          <w:szCs w:val="28"/>
          <w:lang w:eastAsia="zh-CN"/>
        </w:rPr>
      </w:pPr>
      <w:r w:rsidRPr="005B7D92">
        <w:rPr>
          <w:rFonts w:ascii="Times New Roman" w:eastAsia="Calibri" w:hAnsi="Times New Roman" w:cs="Times New Roman"/>
          <w:b/>
          <w:sz w:val="28"/>
          <w:szCs w:val="28"/>
          <w:lang w:eastAsia="zh-CN"/>
        </w:rPr>
        <w:t>РОССИЙСКОЙ ФЕДЕРАЦИИ»</w:t>
      </w:r>
    </w:p>
    <w:p w:rsidR="00E62941" w:rsidRPr="005B7D92" w:rsidRDefault="00E62941" w:rsidP="00E62941">
      <w:pPr>
        <w:spacing w:after="120" w:line="240" w:lineRule="auto"/>
        <w:jc w:val="center"/>
        <w:rPr>
          <w:rFonts w:ascii="Times New Roman" w:eastAsia="Calibri" w:hAnsi="Times New Roman" w:cs="Times New Roman"/>
          <w:sz w:val="28"/>
          <w:szCs w:val="28"/>
          <w:lang w:eastAsia="zh-CN"/>
        </w:rPr>
      </w:pPr>
      <w:r w:rsidRPr="005B7D92">
        <w:rPr>
          <w:rFonts w:ascii="Times New Roman" w:eastAsia="Calibri" w:hAnsi="Times New Roman" w:cs="Times New Roman"/>
          <w:sz w:val="28"/>
          <w:szCs w:val="28"/>
          <w:lang w:eastAsia="zh-CN"/>
        </w:rPr>
        <w:t>(Финансовый университет)</w:t>
      </w:r>
    </w:p>
    <w:p w:rsidR="00B00B02" w:rsidRPr="005B7D92" w:rsidRDefault="00646597" w:rsidP="00B00B02">
      <w:pPr>
        <w:spacing w:after="0" w:line="240" w:lineRule="auto"/>
        <w:jc w:val="center"/>
        <w:rPr>
          <w:rFonts w:ascii="Times New Roman" w:hAnsi="Times New Roman"/>
          <w:b/>
          <w:sz w:val="28"/>
          <w:szCs w:val="28"/>
          <w:lang w:eastAsia="zh-CN"/>
        </w:rPr>
      </w:pPr>
      <w:r w:rsidRPr="005B7D92">
        <w:rPr>
          <w:rFonts w:ascii="Times New Roman" w:hAnsi="Times New Roman"/>
          <w:b/>
          <w:sz w:val="28"/>
          <w:szCs w:val="28"/>
          <w:lang w:eastAsia="zh-CN"/>
        </w:rPr>
        <w:t>Кафедра</w:t>
      </w:r>
      <w:r w:rsidR="00B429EE" w:rsidRPr="00B02FEB">
        <w:rPr>
          <w:rFonts w:ascii="Times New Roman" w:hAnsi="Times New Roman"/>
          <w:b/>
          <w:sz w:val="28"/>
          <w:szCs w:val="28"/>
          <w:lang w:eastAsia="zh-CN"/>
        </w:rPr>
        <w:t xml:space="preserve"> </w:t>
      </w:r>
      <w:r w:rsidR="00B00B02" w:rsidRPr="005B7D92">
        <w:rPr>
          <w:rFonts w:ascii="Times New Roman" w:hAnsi="Times New Roman"/>
          <w:b/>
          <w:sz w:val="28"/>
          <w:szCs w:val="28"/>
          <w:lang w:eastAsia="zh-CN"/>
        </w:rPr>
        <w:t xml:space="preserve">международного бизнеса </w:t>
      </w:r>
    </w:p>
    <w:p w:rsidR="00B00B02" w:rsidRPr="005B7D92" w:rsidRDefault="00B00B02" w:rsidP="00B00B02">
      <w:pPr>
        <w:spacing w:after="0" w:line="240" w:lineRule="auto"/>
        <w:jc w:val="center"/>
        <w:rPr>
          <w:rFonts w:ascii="Times New Roman" w:hAnsi="Times New Roman"/>
          <w:b/>
          <w:sz w:val="28"/>
          <w:szCs w:val="28"/>
        </w:rPr>
      </w:pPr>
      <w:r w:rsidRPr="005B7D92">
        <w:rPr>
          <w:rFonts w:ascii="Times New Roman" w:hAnsi="Times New Roman"/>
          <w:b/>
          <w:sz w:val="28"/>
          <w:szCs w:val="28"/>
        </w:rPr>
        <w:t>Факультета международных экономических отношений</w:t>
      </w:r>
    </w:p>
    <w:p w:rsidR="00E62941" w:rsidRPr="005B7D92"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B53097" w:rsidTr="00E62941">
        <w:trPr>
          <w:trHeight w:val="2664"/>
        </w:trPr>
        <w:tc>
          <w:tcPr>
            <w:tcW w:w="4566" w:type="dxa"/>
            <w:shd w:val="clear" w:color="auto" w:fill="auto"/>
          </w:tcPr>
          <w:p w:rsidR="00E62941" w:rsidRPr="00B53097"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rsidR="00E62941" w:rsidRPr="00B53097"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B53097">
              <w:rPr>
                <w:rFonts w:ascii="Times New Roman" w:eastAsia="Calibri" w:hAnsi="Times New Roman" w:cs="Times New Roman"/>
                <w:bCs/>
                <w:caps/>
                <w:sz w:val="28"/>
                <w:szCs w:val="28"/>
                <w:lang w:eastAsia="zh-CN"/>
              </w:rPr>
              <w:t>Утверждаю</w:t>
            </w:r>
          </w:p>
          <w:p w:rsidR="00E62941" w:rsidRPr="00B53097"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B53097">
              <w:rPr>
                <w:rFonts w:ascii="Times New Roman" w:eastAsia="Calibri" w:hAnsi="Times New Roman" w:cs="Times New Roman"/>
                <w:bCs/>
                <w:sz w:val="28"/>
                <w:szCs w:val="28"/>
                <w:lang w:eastAsia="zh-CN"/>
              </w:rPr>
              <w:t>Проректор по учебной и</w:t>
            </w:r>
          </w:p>
          <w:p w:rsidR="00F35134"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B53097">
              <w:rPr>
                <w:rFonts w:ascii="Times New Roman" w:eastAsia="Calibri" w:hAnsi="Times New Roman" w:cs="Times New Roman"/>
                <w:bCs/>
                <w:sz w:val="28"/>
                <w:szCs w:val="28"/>
                <w:lang w:eastAsia="zh-CN"/>
              </w:rPr>
              <w:t>методической работе</w:t>
            </w:r>
          </w:p>
          <w:p w:rsidR="00E62941" w:rsidRPr="00B53097"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E62941" w:rsidRPr="00B53097"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E62941" w:rsidRPr="00F35134"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F35134">
              <w:rPr>
                <w:rFonts w:ascii="Times New Roman" w:eastAsia="Calibri" w:hAnsi="Times New Roman" w:cs="Times New Roman"/>
                <w:bCs/>
                <w:sz w:val="28"/>
                <w:szCs w:val="28"/>
                <w:lang w:eastAsia="zh-CN"/>
              </w:rPr>
              <w:t>Е.А. Каменева</w:t>
            </w:r>
          </w:p>
          <w:p w:rsidR="00E62941" w:rsidRPr="00F35134" w:rsidRDefault="00C11D5F" w:rsidP="00EB6E69">
            <w:pPr>
              <w:spacing w:after="0" w:line="48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20.11.</w:t>
            </w:r>
            <w:bookmarkStart w:id="0" w:name="_GoBack"/>
            <w:bookmarkEnd w:id="0"/>
            <w:r w:rsidR="00E62941" w:rsidRPr="00F35134">
              <w:rPr>
                <w:rFonts w:ascii="Times New Roman" w:eastAsia="Calibri" w:hAnsi="Times New Roman" w:cs="Times New Roman"/>
                <w:sz w:val="28"/>
                <w:szCs w:val="28"/>
                <w:lang w:eastAsia="ru-RU"/>
              </w:rPr>
              <w:t>202</w:t>
            </w:r>
            <w:r w:rsidR="00066AE1" w:rsidRPr="00B53097">
              <w:rPr>
                <w:rFonts w:ascii="Times New Roman" w:eastAsia="Calibri" w:hAnsi="Times New Roman" w:cs="Times New Roman"/>
                <w:sz w:val="28"/>
                <w:szCs w:val="28"/>
                <w:lang w:eastAsia="ru-RU"/>
              </w:rPr>
              <w:t>4</w:t>
            </w:r>
            <w:r w:rsidR="00E62941" w:rsidRPr="00F35134">
              <w:rPr>
                <w:rFonts w:ascii="Times New Roman" w:eastAsia="Calibri" w:hAnsi="Times New Roman" w:cs="Times New Roman"/>
                <w:sz w:val="28"/>
                <w:szCs w:val="28"/>
                <w:lang w:eastAsia="ru-RU"/>
              </w:rPr>
              <w:t xml:space="preserve"> г.</w:t>
            </w:r>
          </w:p>
          <w:p w:rsidR="00E62941" w:rsidRPr="00F35134"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bl>
    <w:p w:rsidR="00E62941" w:rsidRPr="00B53097" w:rsidRDefault="00E62941" w:rsidP="00B53097">
      <w:pPr>
        <w:widowControl w:val="0"/>
        <w:autoSpaceDE w:val="0"/>
        <w:autoSpaceDN w:val="0"/>
        <w:spacing w:after="0" w:line="240" w:lineRule="auto"/>
        <w:rPr>
          <w:rFonts w:ascii="Times New Roman" w:eastAsia="Times New Roman" w:hAnsi="Times New Roman" w:cs="Times New Roman"/>
          <w:b/>
          <w:sz w:val="30"/>
          <w:szCs w:val="28"/>
        </w:rPr>
      </w:pPr>
    </w:p>
    <w:p w:rsidR="00E62941" w:rsidRPr="00B53097" w:rsidRDefault="00E62941" w:rsidP="00B53097">
      <w:pPr>
        <w:widowControl w:val="0"/>
        <w:autoSpaceDE w:val="0"/>
        <w:autoSpaceDN w:val="0"/>
        <w:spacing w:before="6" w:after="0" w:line="240" w:lineRule="auto"/>
        <w:rPr>
          <w:rFonts w:ascii="Times New Roman" w:eastAsia="Times New Roman" w:hAnsi="Times New Roman" w:cs="Times New Roman"/>
          <w:b/>
          <w:sz w:val="25"/>
          <w:szCs w:val="28"/>
        </w:rPr>
      </w:pPr>
    </w:p>
    <w:p w:rsidR="00E62941" w:rsidRPr="00B53097" w:rsidRDefault="00B53097" w:rsidP="00B53097">
      <w:pPr>
        <w:widowControl w:val="0"/>
        <w:autoSpaceDE w:val="0"/>
        <w:autoSpaceDN w:val="0"/>
        <w:spacing w:after="0" w:line="240" w:lineRule="auto"/>
        <w:ind w:right="638"/>
        <w:jc w:val="center"/>
        <w:rPr>
          <w:rFonts w:ascii="Times New Roman" w:eastAsia="Calibri" w:hAnsi="Times New Roman" w:cs="Times New Roman"/>
          <w:b/>
          <w:caps/>
          <w:sz w:val="24"/>
          <w:szCs w:val="28"/>
        </w:rPr>
      </w:pPr>
      <w:r w:rsidRPr="00B53097">
        <w:rPr>
          <w:rFonts w:ascii="Times New Roman" w:eastAsia="Calibri" w:hAnsi="Times New Roman" w:cs="Times New Roman"/>
          <w:b/>
          <w:caps/>
          <w:sz w:val="24"/>
          <w:szCs w:val="28"/>
        </w:rPr>
        <w:t>Лебедев К.А</w:t>
      </w:r>
      <w:r w:rsidR="00066AE1" w:rsidRPr="00B53097">
        <w:rPr>
          <w:rFonts w:ascii="Times New Roman" w:eastAsia="Calibri" w:hAnsi="Times New Roman" w:cs="Times New Roman"/>
          <w:b/>
          <w:caps/>
          <w:sz w:val="24"/>
          <w:szCs w:val="28"/>
        </w:rPr>
        <w:t>.</w:t>
      </w:r>
    </w:p>
    <w:p w:rsidR="00EC4E21" w:rsidRPr="00B53097" w:rsidRDefault="00EC4E21" w:rsidP="00B53097">
      <w:pPr>
        <w:widowControl w:val="0"/>
        <w:autoSpaceDE w:val="0"/>
        <w:autoSpaceDN w:val="0"/>
        <w:spacing w:after="0" w:line="240" w:lineRule="auto"/>
        <w:ind w:right="638"/>
        <w:jc w:val="center"/>
        <w:rPr>
          <w:rFonts w:ascii="Times New Roman" w:eastAsia="Calibri" w:hAnsi="Times New Roman" w:cs="Times New Roman"/>
          <w:b/>
          <w:sz w:val="24"/>
          <w:szCs w:val="28"/>
        </w:rPr>
      </w:pPr>
    </w:p>
    <w:p w:rsidR="00E62941" w:rsidRPr="00B53097" w:rsidRDefault="00E62941" w:rsidP="00B53097">
      <w:pPr>
        <w:widowControl w:val="0"/>
        <w:autoSpaceDE w:val="0"/>
        <w:autoSpaceDN w:val="0"/>
        <w:spacing w:before="9" w:after="0" w:line="240" w:lineRule="auto"/>
        <w:rPr>
          <w:rFonts w:ascii="Times New Roman" w:eastAsia="Times New Roman" w:hAnsi="Times New Roman" w:cs="Times New Roman"/>
          <w:b/>
          <w:sz w:val="20"/>
          <w:szCs w:val="28"/>
        </w:rPr>
      </w:pPr>
    </w:p>
    <w:p w:rsidR="00B53097" w:rsidRPr="00B53097" w:rsidRDefault="00B53097" w:rsidP="00B53097">
      <w:pPr>
        <w:jc w:val="center"/>
        <w:rPr>
          <w:rFonts w:ascii="Times New Roman" w:hAnsi="Times New Roman"/>
          <w:b/>
          <w:caps/>
          <w:color w:val="000000"/>
          <w:sz w:val="32"/>
          <w:szCs w:val="32"/>
        </w:rPr>
      </w:pPr>
      <w:r w:rsidRPr="00B53097">
        <w:rPr>
          <w:rFonts w:ascii="Times New Roman" w:hAnsi="Times New Roman"/>
          <w:b/>
          <w:caps/>
          <w:color w:val="000000"/>
          <w:sz w:val="32"/>
          <w:szCs w:val="32"/>
        </w:rPr>
        <w:t>Теория и практика ведения международных переговоров</w:t>
      </w:r>
    </w:p>
    <w:p w:rsidR="00B53097" w:rsidRPr="00D951B4" w:rsidRDefault="00B53097" w:rsidP="00D951B4">
      <w:pPr>
        <w:widowControl w:val="0"/>
        <w:autoSpaceDE w:val="0"/>
        <w:autoSpaceDN w:val="0"/>
        <w:spacing w:after="0" w:line="240" w:lineRule="auto"/>
        <w:ind w:right="3"/>
        <w:jc w:val="center"/>
        <w:rPr>
          <w:rFonts w:ascii="Times New Roman" w:eastAsia="Calibri" w:hAnsi="Times New Roman" w:cs="Times New Roman"/>
          <w:b/>
          <w:sz w:val="32"/>
          <w:szCs w:val="32"/>
        </w:rPr>
      </w:pPr>
    </w:p>
    <w:p w:rsidR="00E62941" w:rsidRPr="00D951B4" w:rsidRDefault="00E62941" w:rsidP="00D951B4">
      <w:pPr>
        <w:widowControl w:val="0"/>
        <w:autoSpaceDE w:val="0"/>
        <w:autoSpaceDN w:val="0"/>
        <w:spacing w:before="6" w:after="0" w:line="240" w:lineRule="auto"/>
        <w:ind w:right="3"/>
        <w:jc w:val="center"/>
        <w:rPr>
          <w:rFonts w:ascii="Times New Roman" w:eastAsia="Times New Roman" w:hAnsi="Times New Roman" w:cs="Times New Roman"/>
          <w:b/>
          <w:sz w:val="27"/>
          <w:szCs w:val="28"/>
        </w:rPr>
      </w:pPr>
    </w:p>
    <w:p w:rsidR="00E62941" w:rsidRPr="00D951B4"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D951B4">
        <w:rPr>
          <w:rFonts w:ascii="Times New Roman" w:eastAsia="Calibri" w:hAnsi="Times New Roman" w:cs="Times New Roman"/>
          <w:b/>
          <w:bCs/>
          <w:sz w:val="28"/>
          <w:szCs w:val="28"/>
          <w:lang w:eastAsia="zh-CN"/>
        </w:rPr>
        <w:t>Рабочая программа дисциплины</w:t>
      </w:r>
    </w:p>
    <w:p w:rsidR="00E62941" w:rsidRPr="00D951B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sz w:val="28"/>
          <w:szCs w:val="28"/>
          <w:lang w:eastAsia="zh-CN"/>
        </w:rPr>
      </w:pPr>
      <w:r w:rsidRPr="00D951B4">
        <w:rPr>
          <w:rFonts w:ascii="Times New Roman" w:eastAsia="Calibri" w:hAnsi="Times New Roman" w:cs="Times New Roman"/>
          <w:sz w:val="28"/>
          <w:szCs w:val="28"/>
          <w:lang w:eastAsia="zh-CN"/>
        </w:rPr>
        <w:t>для студентов, обучающихся по направлению подготовки</w:t>
      </w:r>
    </w:p>
    <w:p w:rsidR="00E62941" w:rsidRPr="00D951B4" w:rsidRDefault="00D951B4" w:rsidP="00E62941">
      <w:pPr>
        <w:shd w:val="clear" w:color="auto" w:fill="FFFFFF"/>
        <w:tabs>
          <w:tab w:val="left" w:pos="1066"/>
        </w:tabs>
        <w:spacing w:after="0" w:line="240" w:lineRule="auto"/>
        <w:ind w:firstLine="284"/>
        <w:jc w:val="center"/>
        <w:rPr>
          <w:rFonts w:ascii="Times New Roman" w:eastAsia="Calibri" w:hAnsi="Times New Roman" w:cs="Times New Roman"/>
          <w:sz w:val="28"/>
          <w:szCs w:val="28"/>
          <w:lang w:eastAsia="zh-CN"/>
        </w:rPr>
      </w:pPr>
      <w:r w:rsidRPr="00D951B4">
        <w:rPr>
          <w:rFonts w:ascii="Times New Roman" w:eastAsia="Calibri" w:hAnsi="Times New Roman" w:cs="Times New Roman"/>
          <w:sz w:val="28"/>
          <w:szCs w:val="28"/>
          <w:lang w:eastAsia="zh-CN"/>
        </w:rPr>
        <w:t>40.03.01 «Юриспруденция</w:t>
      </w:r>
      <w:r w:rsidR="00E62941" w:rsidRPr="00D951B4">
        <w:rPr>
          <w:rFonts w:ascii="Times New Roman" w:eastAsia="Calibri" w:hAnsi="Times New Roman" w:cs="Times New Roman"/>
          <w:sz w:val="28"/>
          <w:szCs w:val="28"/>
          <w:lang w:eastAsia="zh-CN"/>
        </w:rPr>
        <w:t>»</w:t>
      </w:r>
    </w:p>
    <w:p w:rsidR="00E62941" w:rsidRPr="00D951B4" w:rsidRDefault="00E62941" w:rsidP="00E62941">
      <w:pPr>
        <w:spacing w:after="120" w:line="240" w:lineRule="auto"/>
        <w:jc w:val="center"/>
        <w:rPr>
          <w:rFonts w:ascii="Times New Roman" w:eastAsia="Calibri" w:hAnsi="Times New Roman" w:cs="Times New Roman"/>
          <w:sz w:val="28"/>
          <w:szCs w:val="28"/>
        </w:rPr>
      </w:pPr>
      <w:r w:rsidRPr="00D951B4">
        <w:rPr>
          <w:rFonts w:ascii="Times New Roman" w:eastAsia="Calibri" w:hAnsi="Times New Roman" w:cs="Times New Roman"/>
          <w:sz w:val="28"/>
          <w:szCs w:val="28"/>
          <w:lang w:eastAsia="zh-CN"/>
        </w:rPr>
        <w:t xml:space="preserve">Профиль </w:t>
      </w:r>
      <w:r w:rsidRPr="00D951B4">
        <w:rPr>
          <w:rFonts w:ascii="Times New Roman" w:eastAsia="Calibri" w:hAnsi="Times New Roman" w:cs="Times New Roman"/>
          <w:sz w:val="28"/>
          <w:szCs w:val="28"/>
        </w:rPr>
        <w:t>«</w:t>
      </w:r>
      <w:r w:rsidR="00D951B4" w:rsidRPr="00D951B4">
        <w:rPr>
          <w:rFonts w:ascii="Times New Roman" w:eastAsia="Calibri" w:hAnsi="Times New Roman" w:cs="Times New Roman"/>
          <w:sz w:val="28"/>
          <w:szCs w:val="28"/>
        </w:rPr>
        <w:t>Юриспруденция</w:t>
      </w:r>
      <w:r w:rsidRPr="00D951B4">
        <w:rPr>
          <w:rFonts w:ascii="Times New Roman" w:eastAsia="Calibri" w:hAnsi="Times New Roman" w:cs="Times New Roman"/>
          <w:sz w:val="28"/>
          <w:szCs w:val="28"/>
        </w:rPr>
        <w:t>»</w:t>
      </w:r>
    </w:p>
    <w:p w:rsidR="00E62941" w:rsidRPr="00D951B4" w:rsidRDefault="00E62941" w:rsidP="00D951B4">
      <w:pPr>
        <w:spacing w:after="120" w:line="240" w:lineRule="auto"/>
        <w:jc w:val="center"/>
        <w:rPr>
          <w:rFonts w:ascii="Times New Roman" w:eastAsia="Calibri" w:hAnsi="Times New Roman" w:cs="Times New Roman"/>
          <w:i/>
          <w:sz w:val="24"/>
          <w:szCs w:val="24"/>
          <w:lang w:eastAsia="zh-CN"/>
        </w:rPr>
      </w:pPr>
    </w:p>
    <w:p w:rsidR="00AC2962" w:rsidRPr="00AC2962" w:rsidRDefault="00AC2962" w:rsidP="00AC296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AC2962">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rsidR="00AC2962" w:rsidRPr="00AC2962" w:rsidRDefault="00AC2962" w:rsidP="00AC296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AC2962">
        <w:rPr>
          <w:rFonts w:ascii="Times New Roman" w:eastAsia="Calibri" w:hAnsi="Times New Roman" w:cs="Times New Roman"/>
          <w:i/>
          <w:sz w:val="28"/>
          <w:szCs w:val="28"/>
        </w:rPr>
        <w:t>(протокол № 51 от 19.11.2024 г.)</w:t>
      </w:r>
    </w:p>
    <w:p w:rsidR="00AC2962" w:rsidRPr="00AC2962" w:rsidRDefault="00AC2962" w:rsidP="00AC296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rsidR="00AC2962" w:rsidRPr="00AC2962" w:rsidRDefault="00AC2962" w:rsidP="00AC2962">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AC2962">
        <w:rPr>
          <w:rFonts w:ascii="Times New Roman" w:eastAsia="Calibri" w:hAnsi="Times New Roman" w:cs="Times New Roman"/>
          <w:i/>
          <w:sz w:val="28"/>
          <w:szCs w:val="28"/>
        </w:rPr>
        <w:t>Одобрено на заседании Кафедры международного бизнеса</w:t>
      </w:r>
    </w:p>
    <w:p w:rsidR="00AC2962" w:rsidRPr="00AC2962" w:rsidRDefault="00AC2962" w:rsidP="00AC2962">
      <w:pPr>
        <w:pStyle w:val="Default"/>
        <w:ind w:firstLine="2552"/>
        <w:rPr>
          <w:b/>
          <w:bCs/>
          <w:sz w:val="28"/>
          <w:szCs w:val="28"/>
        </w:rPr>
      </w:pPr>
      <w:r w:rsidRPr="00AC2962">
        <w:rPr>
          <w:rFonts w:eastAsia="Calibri"/>
          <w:i/>
          <w:sz w:val="28"/>
          <w:szCs w:val="28"/>
        </w:rPr>
        <w:t>(протокол № 4 от 29.10.2024 г.)</w:t>
      </w:r>
    </w:p>
    <w:p w:rsidR="00E62941" w:rsidRPr="00B53097" w:rsidRDefault="00E62941" w:rsidP="00D951B4">
      <w:pPr>
        <w:widowControl w:val="0"/>
        <w:autoSpaceDE w:val="0"/>
        <w:autoSpaceDN w:val="0"/>
        <w:spacing w:after="0" w:line="240" w:lineRule="auto"/>
        <w:jc w:val="center"/>
        <w:rPr>
          <w:rFonts w:ascii="Calibri" w:eastAsia="Times New Roman" w:hAnsi="Times New Roman" w:cs="Times New Roman"/>
          <w:i/>
          <w:sz w:val="24"/>
          <w:szCs w:val="28"/>
        </w:rPr>
      </w:pPr>
    </w:p>
    <w:p w:rsidR="004F31EF" w:rsidRPr="00B53097" w:rsidRDefault="004F31EF" w:rsidP="00D951B4">
      <w:pPr>
        <w:widowControl w:val="0"/>
        <w:autoSpaceDE w:val="0"/>
        <w:autoSpaceDN w:val="0"/>
        <w:spacing w:after="0" w:line="240" w:lineRule="auto"/>
        <w:jc w:val="center"/>
        <w:rPr>
          <w:rFonts w:ascii="Calibri" w:eastAsia="Times New Roman" w:hAnsi="Times New Roman" w:cs="Times New Roman"/>
          <w:i/>
          <w:sz w:val="24"/>
          <w:szCs w:val="28"/>
        </w:rPr>
      </w:pPr>
    </w:p>
    <w:p w:rsidR="00E62941" w:rsidRPr="00B53097" w:rsidRDefault="00E62941" w:rsidP="00D951B4">
      <w:pPr>
        <w:widowControl w:val="0"/>
        <w:autoSpaceDE w:val="0"/>
        <w:autoSpaceDN w:val="0"/>
        <w:spacing w:after="0" w:line="240" w:lineRule="auto"/>
        <w:jc w:val="center"/>
        <w:rPr>
          <w:rFonts w:ascii="Calibri" w:eastAsia="Times New Roman" w:hAnsi="Times New Roman" w:cs="Times New Roman"/>
          <w:i/>
          <w:sz w:val="34"/>
          <w:szCs w:val="28"/>
        </w:rPr>
      </w:pPr>
    </w:p>
    <w:p w:rsidR="00240012" w:rsidRPr="00B53097" w:rsidRDefault="00E62941" w:rsidP="00EC4E21">
      <w:pPr>
        <w:jc w:val="center"/>
        <w:rPr>
          <w:rFonts w:ascii="Times New Roman" w:eastAsia="Calibri" w:hAnsi="Times New Roman" w:cs="Times New Roman"/>
          <w:b/>
          <w:sz w:val="28"/>
          <w:szCs w:val="28"/>
          <w:lang w:eastAsia="ru-RU"/>
        </w:rPr>
      </w:pPr>
      <w:r w:rsidRPr="00B53097">
        <w:rPr>
          <w:rFonts w:ascii="Times New Roman" w:eastAsia="Calibri" w:hAnsi="Times New Roman" w:cs="Times New Roman"/>
          <w:b/>
          <w:bCs/>
          <w:sz w:val="28"/>
          <w:szCs w:val="28"/>
          <w:lang w:eastAsia="zh-CN"/>
        </w:rPr>
        <w:t>Москва 202</w:t>
      </w:r>
      <w:r w:rsidR="00240012" w:rsidRPr="00B53097">
        <w:rPr>
          <w:rFonts w:ascii="Times New Roman" w:eastAsia="Calibri" w:hAnsi="Times New Roman" w:cs="Times New Roman"/>
          <w:b/>
          <w:bCs/>
          <w:sz w:val="28"/>
          <w:szCs w:val="28"/>
          <w:lang w:eastAsia="zh-CN"/>
        </w:rPr>
        <w:t>4</w:t>
      </w:r>
      <w:r w:rsidR="00240012" w:rsidRPr="00B53097">
        <w:rPr>
          <w:rFonts w:ascii="Times New Roman" w:eastAsia="Calibri" w:hAnsi="Times New Roman" w:cs="Times New Roman"/>
          <w:b/>
          <w:sz w:val="28"/>
          <w:szCs w:val="28"/>
          <w:lang w:eastAsia="ru-RU"/>
        </w:rPr>
        <w:br w:type="page"/>
      </w:r>
    </w:p>
    <w:p w:rsidR="00782755" w:rsidRPr="00782755" w:rsidRDefault="00782755" w:rsidP="00782755">
      <w:pPr>
        <w:shd w:val="clear" w:color="auto" w:fill="FFFFFF"/>
        <w:spacing w:after="0" w:line="240" w:lineRule="auto"/>
        <w:rPr>
          <w:rFonts w:ascii="Times New Roman" w:eastAsia="Times New Roman" w:hAnsi="Times New Roman" w:cs="Times New Roman"/>
          <w:b/>
          <w:color w:val="2C2D2E"/>
          <w:sz w:val="28"/>
          <w:szCs w:val="23"/>
          <w:lang w:eastAsia="ru-RU"/>
        </w:rPr>
      </w:pPr>
      <w:r w:rsidRPr="00782755">
        <w:rPr>
          <w:rFonts w:ascii="Times New Roman" w:eastAsia="Times New Roman" w:hAnsi="Times New Roman" w:cs="Times New Roman"/>
          <w:b/>
          <w:color w:val="2C2D2E"/>
          <w:sz w:val="28"/>
          <w:szCs w:val="23"/>
          <w:lang w:eastAsia="ru-RU"/>
        </w:rPr>
        <w:lastRenderedPageBreak/>
        <w:t>УДК 339.9:327(073)</w:t>
      </w:r>
    </w:p>
    <w:p w:rsidR="00782755" w:rsidRPr="00782755" w:rsidRDefault="00782755" w:rsidP="00782755">
      <w:pPr>
        <w:shd w:val="clear" w:color="auto" w:fill="FFFFFF"/>
        <w:spacing w:after="0" w:line="240" w:lineRule="auto"/>
        <w:rPr>
          <w:rFonts w:ascii="Times New Roman" w:eastAsia="Times New Roman" w:hAnsi="Times New Roman" w:cs="Times New Roman"/>
          <w:b/>
          <w:color w:val="2C2D2E"/>
          <w:sz w:val="28"/>
          <w:szCs w:val="23"/>
          <w:lang w:eastAsia="ru-RU"/>
        </w:rPr>
      </w:pPr>
      <w:r w:rsidRPr="00782755">
        <w:rPr>
          <w:rFonts w:ascii="Times New Roman" w:eastAsia="Times New Roman" w:hAnsi="Times New Roman" w:cs="Times New Roman"/>
          <w:b/>
          <w:color w:val="2C2D2E"/>
          <w:sz w:val="28"/>
          <w:szCs w:val="23"/>
          <w:lang w:eastAsia="ru-RU"/>
        </w:rPr>
        <w:t>ББК 65.5+65.428+66.4</w:t>
      </w:r>
    </w:p>
    <w:p w:rsidR="00782755" w:rsidRPr="00782755" w:rsidRDefault="00782755" w:rsidP="00782755">
      <w:pPr>
        <w:shd w:val="clear" w:color="auto" w:fill="FFFFFF"/>
        <w:spacing w:after="0" w:line="240" w:lineRule="auto"/>
        <w:rPr>
          <w:rFonts w:ascii="Times New Roman" w:eastAsia="Times New Roman" w:hAnsi="Times New Roman" w:cs="Times New Roman"/>
          <w:b/>
          <w:color w:val="2C2D2E"/>
          <w:sz w:val="28"/>
          <w:szCs w:val="23"/>
          <w:lang w:eastAsia="ru-RU"/>
        </w:rPr>
      </w:pPr>
      <w:r w:rsidRPr="00782755">
        <w:rPr>
          <w:rFonts w:ascii="Times New Roman" w:eastAsia="Times New Roman" w:hAnsi="Times New Roman" w:cs="Times New Roman"/>
          <w:b/>
          <w:color w:val="2C2D2E"/>
          <w:sz w:val="28"/>
          <w:szCs w:val="23"/>
          <w:lang w:eastAsia="ru-RU"/>
        </w:rPr>
        <w:t>Л33</w:t>
      </w:r>
    </w:p>
    <w:p w:rsidR="0098208D" w:rsidRDefault="0098208D" w:rsidP="0098208D">
      <w:pPr>
        <w:shd w:val="clear" w:color="auto" w:fill="FFFFFF"/>
        <w:spacing w:after="0" w:line="240" w:lineRule="auto"/>
        <w:rPr>
          <w:rFonts w:ascii="Arial" w:eastAsia="Times New Roman" w:hAnsi="Arial" w:cs="Arial"/>
          <w:color w:val="2C2D2E"/>
          <w:sz w:val="23"/>
          <w:szCs w:val="23"/>
          <w:lang w:eastAsia="ru-RU"/>
        </w:rPr>
      </w:pPr>
    </w:p>
    <w:p w:rsidR="00E62941" w:rsidRPr="00D65301" w:rsidRDefault="00E62941"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sz w:val="28"/>
          <w:szCs w:val="28"/>
        </w:rPr>
      </w:pPr>
      <w:r w:rsidRPr="00D65301">
        <w:rPr>
          <w:rFonts w:ascii="Times New Roman" w:eastAsia="Calibri" w:hAnsi="Times New Roman" w:cs="Times New Roman"/>
          <w:b/>
          <w:sz w:val="28"/>
          <w:szCs w:val="28"/>
        </w:rPr>
        <w:t xml:space="preserve">Рецензент: </w:t>
      </w:r>
      <w:r w:rsidR="00CB3222" w:rsidRPr="00D65301">
        <w:rPr>
          <w:rFonts w:ascii="Times New Roman" w:eastAsia="Calibri" w:hAnsi="Times New Roman"/>
          <w:sz w:val="28"/>
          <w:szCs w:val="28"/>
        </w:rPr>
        <w:t>И.Н. Абанина</w:t>
      </w:r>
      <w:r w:rsidR="00386404" w:rsidRPr="00D65301">
        <w:rPr>
          <w:rFonts w:ascii="Times New Roman" w:eastAsia="Calibri" w:hAnsi="Times New Roman"/>
          <w:sz w:val="28"/>
          <w:szCs w:val="28"/>
        </w:rPr>
        <w:t xml:space="preserve">, кандидат экономических наук, </w:t>
      </w:r>
      <w:r w:rsidR="00CB3222" w:rsidRPr="00D65301">
        <w:rPr>
          <w:rFonts w:ascii="Times New Roman" w:eastAsia="Calibri" w:hAnsi="Times New Roman"/>
          <w:sz w:val="28"/>
          <w:szCs w:val="28"/>
        </w:rPr>
        <w:t xml:space="preserve">доцент, доцент </w:t>
      </w:r>
      <w:r w:rsidR="008252B5" w:rsidRPr="00D65301">
        <w:rPr>
          <w:rFonts w:ascii="Times New Roman" w:eastAsia="Calibri" w:hAnsi="Times New Roman"/>
          <w:sz w:val="28"/>
          <w:szCs w:val="28"/>
        </w:rPr>
        <w:t>кафедры</w:t>
      </w:r>
      <w:r w:rsidR="00386404" w:rsidRPr="00D65301">
        <w:rPr>
          <w:rFonts w:ascii="Times New Roman" w:eastAsia="Calibri" w:hAnsi="Times New Roman"/>
          <w:sz w:val="28"/>
          <w:szCs w:val="28"/>
        </w:rPr>
        <w:t xml:space="preserve"> международного бизнеса</w:t>
      </w:r>
    </w:p>
    <w:p w:rsidR="00E62941" w:rsidRPr="00D6530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rsidR="00E62941" w:rsidRPr="0079045B"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rsidR="00E62941" w:rsidRPr="0079045B" w:rsidRDefault="00D951B4" w:rsidP="00E62941">
      <w:pPr>
        <w:tabs>
          <w:tab w:val="left" w:pos="0"/>
          <w:tab w:val="left" w:pos="9214"/>
        </w:tabs>
        <w:spacing w:after="0" w:line="240" w:lineRule="auto"/>
        <w:jc w:val="both"/>
        <w:rPr>
          <w:rFonts w:ascii="Times New Roman" w:eastAsia="Calibri" w:hAnsi="Times New Roman" w:cs="Times New Roman"/>
          <w:b/>
          <w:sz w:val="28"/>
          <w:szCs w:val="28"/>
          <w:lang w:eastAsia="ru-RU"/>
        </w:rPr>
      </w:pPr>
      <w:r w:rsidRPr="0079045B">
        <w:rPr>
          <w:rFonts w:ascii="Times New Roman" w:eastAsia="Calibri" w:hAnsi="Times New Roman" w:cs="Times New Roman"/>
          <w:b/>
          <w:sz w:val="28"/>
          <w:szCs w:val="28"/>
          <w:lang w:eastAsia="ru-RU"/>
        </w:rPr>
        <w:t>Лебедев К.А</w:t>
      </w:r>
      <w:r w:rsidR="00CB3222" w:rsidRPr="0079045B">
        <w:rPr>
          <w:rFonts w:ascii="Times New Roman" w:eastAsia="Calibri" w:hAnsi="Times New Roman" w:cs="Times New Roman"/>
          <w:b/>
          <w:sz w:val="28"/>
          <w:szCs w:val="28"/>
          <w:lang w:eastAsia="ru-RU"/>
        </w:rPr>
        <w:t>.</w:t>
      </w:r>
    </w:p>
    <w:p w:rsidR="00E62941" w:rsidRPr="0079045B" w:rsidRDefault="00E62941" w:rsidP="00E62941">
      <w:pPr>
        <w:tabs>
          <w:tab w:val="left" w:pos="0"/>
          <w:tab w:val="left" w:pos="851"/>
          <w:tab w:val="left" w:pos="9214"/>
        </w:tabs>
        <w:spacing w:after="0" w:line="240" w:lineRule="auto"/>
        <w:jc w:val="both"/>
        <w:rPr>
          <w:rFonts w:ascii="Times New Roman" w:eastAsia="Calibri" w:hAnsi="Times New Roman" w:cs="Times New Roman"/>
          <w:b/>
          <w:sz w:val="28"/>
          <w:szCs w:val="28"/>
          <w:lang w:eastAsia="ru-RU"/>
        </w:rPr>
      </w:pPr>
      <w:r w:rsidRPr="0079045B">
        <w:rPr>
          <w:rFonts w:ascii="Times New Roman" w:eastAsia="Calibri" w:hAnsi="Times New Roman" w:cs="Times New Roman"/>
          <w:b/>
          <w:sz w:val="28"/>
          <w:szCs w:val="28"/>
          <w:lang w:eastAsia="ru-RU"/>
        </w:rPr>
        <w:t>«</w:t>
      </w:r>
      <w:r w:rsidR="00EA2D85" w:rsidRPr="0079045B">
        <w:rPr>
          <w:rFonts w:ascii="Times New Roman" w:eastAsia="Calibri" w:hAnsi="Times New Roman" w:cs="Times New Roman"/>
          <w:b/>
          <w:sz w:val="28"/>
          <w:szCs w:val="28"/>
          <w:lang w:eastAsia="ru-RU"/>
        </w:rPr>
        <w:t>Теория и практика ведения международных переговоров</w:t>
      </w:r>
      <w:r w:rsidRPr="0079045B">
        <w:rPr>
          <w:rFonts w:ascii="Times New Roman" w:eastAsia="Calibri" w:hAnsi="Times New Roman" w:cs="Times New Roman"/>
          <w:b/>
          <w:sz w:val="28"/>
          <w:szCs w:val="28"/>
          <w:lang w:eastAsia="ru-RU"/>
        </w:rPr>
        <w:t xml:space="preserve">». </w:t>
      </w:r>
      <w:r w:rsidRPr="0079045B">
        <w:rPr>
          <w:rFonts w:ascii="Times New Roman" w:eastAsia="Calibri" w:hAnsi="Times New Roman" w:cs="Times New Roman"/>
          <w:sz w:val="28"/>
          <w:szCs w:val="28"/>
          <w:lang w:eastAsia="ru-RU"/>
        </w:rPr>
        <w:t>Рабочая программа дисциплины</w:t>
      </w:r>
      <w:r w:rsidR="00B429EE">
        <w:rPr>
          <w:rFonts w:ascii="Times New Roman" w:eastAsia="Calibri" w:hAnsi="Times New Roman" w:cs="Times New Roman"/>
          <w:sz w:val="28"/>
          <w:szCs w:val="28"/>
          <w:lang w:eastAsia="ru-RU"/>
        </w:rPr>
        <w:t xml:space="preserve"> </w:t>
      </w:r>
      <w:r w:rsidRPr="0079045B">
        <w:rPr>
          <w:rFonts w:ascii="Times New Roman" w:eastAsia="Calibri" w:hAnsi="Times New Roman" w:cs="Times New Roman"/>
          <w:sz w:val="28"/>
          <w:szCs w:val="28"/>
          <w:lang w:eastAsia="ar-SA"/>
        </w:rPr>
        <w:t xml:space="preserve">для студентов, обучающихся по направлению подготовки </w:t>
      </w:r>
      <w:r w:rsidR="0040637F" w:rsidRPr="0079045B">
        <w:rPr>
          <w:rFonts w:ascii="Times New Roman" w:eastAsia="Calibri" w:hAnsi="Times New Roman" w:cs="Times New Roman"/>
          <w:sz w:val="28"/>
          <w:szCs w:val="28"/>
          <w:lang w:eastAsia="ru-RU"/>
        </w:rPr>
        <w:t>40.03.01«Юриспруденция»</w:t>
      </w:r>
      <w:r w:rsidRPr="0079045B">
        <w:rPr>
          <w:rFonts w:ascii="Times New Roman" w:eastAsia="Calibri" w:hAnsi="Times New Roman" w:cs="Times New Roman"/>
          <w:sz w:val="28"/>
          <w:szCs w:val="28"/>
          <w:lang w:eastAsia="ru-RU"/>
        </w:rPr>
        <w:t xml:space="preserve">, профиль </w:t>
      </w:r>
      <w:r w:rsidR="0040637F" w:rsidRPr="0079045B">
        <w:rPr>
          <w:rFonts w:ascii="Times New Roman" w:eastAsia="Calibri" w:hAnsi="Times New Roman" w:cs="Times New Roman"/>
          <w:sz w:val="28"/>
          <w:szCs w:val="28"/>
        </w:rPr>
        <w:t>«Юриспруденция»</w:t>
      </w:r>
      <w:r w:rsidRPr="0079045B">
        <w:rPr>
          <w:rFonts w:ascii="Times New Roman" w:eastAsia="Calibri" w:hAnsi="Times New Roman" w:cs="Times New Roman"/>
          <w:sz w:val="28"/>
          <w:szCs w:val="28"/>
          <w:lang w:eastAsia="ru-RU"/>
        </w:rPr>
        <w:t xml:space="preserve">, – М.: Финансовый университет при Правительстве Российской Федерации, </w:t>
      </w:r>
      <w:r w:rsidR="00EB6E69" w:rsidRPr="0079045B">
        <w:rPr>
          <w:rFonts w:ascii="Times New Roman" w:eastAsia="Calibri" w:hAnsi="Times New Roman" w:cs="Times New Roman"/>
          <w:sz w:val="28"/>
          <w:szCs w:val="28"/>
          <w:lang w:eastAsia="ru-RU"/>
        </w:rPr>
        <w:t>Кафедра</w:t>
      </w:r>
      <w:r w:rsidRPr="0079045B">
        <w:rPr>
          <w:rFonts w:ascii="Times New Roman" w:eastAsia="Calibri" w:hAnsi="Times New Roman" w:cs="Times New Roman"/>
          <w:sz w:val="28"/>
          <w:szCs w:val="28"/>
          <w:lang w:eastAsia="ru-RU"/>
        </w:rPr>
        <w:t xml:space="preserve"> международного бизнеса, 202</w:t>
      </w:r>
      <w:r w:rsidR="00CB3222" w:rsidRPr="0079045B">
        <w:rPr>
          <w:rFonts w:ascii="Times New Roman" w:eastAsia="Calibri" w:hAnsi="Times New Roman" w:cs="Times New Roman"/>
          <w:sz w:val="28"/>
          <w:szCs w:val="28"/>
          <w:lang w:eastAsia="ru-RU"/>
        </w:rPr>
        <w:t>4</w:t>
      </w:r>
      <w:r w:rsidRPr="0079045B">
        <w:rPr>
          <w:rFonts w:ascii="Times New Roman" w:eastAsia="Calibri" w:hAnsi="Times New Roman" w:cs="Times New Roman"/>
          <w:sz w:val="28"/>
          <w:szCs w:val="28"/>
          <w:lang w:eastAsia="ru-RU"/>
        </w:rPr>
        <w:t xml:space="preserve"> г. – </w:t>
      </w:r>
      <w:r w:rsidR="0079045B" w:rsidRPr="0079045B">
        <w:rPr>
          <w:rFonts w:ascii="Times New Roman" w:eastAsia="Calibri" w:hAnsi="Times New Roman" w:cs="Times New Roman"/>
          <w:sz w:val="28"/>
          <w:szCs w:val="28"/>
          <w:lang w:eastAsia="ru-RU"/>
        </w:rPr>
        <w:t>2</w:t>
      </w:r>
      <w:r w:rsidR="00D56230">
        <w:rPr>
          <w:rFonts w:ascii="Times New Roman" w:eastAsia="Calibri" w:hAnsi="Times New Roman" w:cs="Times New Roman"/>
          <w:sz w:val="28"/>
          <w:szCs w:val="28"/>
          <w:lang w:eastAsia="ru-RU"/>
        </w:rPr>
        <w:t>0</w:t>
      </w:r>
      <w:r w:rsidRPr="0079045B">
        <w:rPr>
          <w:rFonts w:ascii="Times New Roman" w:eastAsia="Calibri" w:hAnsi="Times New Roman" w:cs="Times New Roman"/>
          <w:sz w:val="28"/>
          <w:szCs w:val="28"/>
          <w:lang w:eastAsia="ru-RU"/>
        </w:rPr>
        <w:t xml:space="preserve"> с.</w:t>
      </w:r>
    </w:p>
    <w:p w:rsidR="00E62941" w:rsidRPr="0079045B"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8"/>
          <w:szCs w:val="28"/>
          <w:lang w:eastAsia="zh-CN"/>
        </w:rPr>
      </w:pPr>
      <w:r w:rsidRPr="0079045B">
        <w:rPr>
          <w:rFonts w:ascii="Times New Roman" w:eastAsia="Calibri" w:hAnsi="Times New Roman" w:cs="Times New Roman"/>
          <w:sz w:val="28"/>
          <w:szCs w:val="28"/>
          <w:lang w:eastAsia="zh-CN"/>
        </w:rPr>
        <w:t>Дисциплина «</w:t>
      </w:r>
      <w:r w:rsidR="00EA2D85" w:rsidRPr="0079045B">
        <w:rPr>
          <w:rFonts w:ascii="Times New Roman" w:eastAsia="Calibri" w:hAnsi="Times New Roman" w:cs="Times New Roman"/>
          <w:sz w:val="28"/>
          <w:szCs w:val="28"/>
          <w:lang w:eastAsia="zh-CN"/>
        </w:rPr>
        <w:t>Теория и практика ведения международных переговоров</w:t>
      </w:r>
      <w:r w:rsidRPr="0079045B">
        <w:rPr>
          <w:rFonts w:ascii="Times New Roman" w:eastAsia="Calibri" w:hAnsi="Times New Roman" w:cs="Times New Roman"/>
          <w:sz w:val="28"/>
          <w:szCs w:val="28"/>
          <w:lang w:eastAsia="zh-CN"/>
        </w:rPr>
        <w:t xml:space="preserve">» является </w:t>
      </w:r>
      <w:r w:rsidR="00864895" w:rsidRPr="0079045B">
        <w:rPr>
          <w:rFonts w:ascii="Times New Roman" w:eastAsia="Calibri" w:hAnsi="Times New Roman" w:cs="Times New Roman"/>
          <w:sz w:val="28"/>
          <w:szCs w:val="28"/>
          <w:lang w:eastAsia="zh-CN"/>
        </w:rPr>
        <w:t xml:space="preserve">обязательной </w:t>
      </w:r>
      <w:r w:rsidRPr="0079045B">
        <w:rPr>
          <w:rFonts w:ascii="Times New Roman" w:eastAsia="Calibri" w:hAnsi="Times New Roman" w:cs="Times New Roman"/>
          <w:sz w:val="28"/>
          <w:szCs w:val="28"/>
          <w:lang w:eastAsia="zh-CN"/>
        </w:rPr>
        <w:t xml:space="preserve">дисциплиной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rsidR="00E62941" w:rsidRPr="0040637F"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8"/>
          <w:szCs w:val="28"/>
          <w:lang w:eastAsia="zh-CN"/>
        </w:rPr>
      </w:pPr>
      <w:r w:rsidRPr="0079045B">
        <w:rPr>
          <w:rFonts w:ascii="Times New Roman" w:eastAsia="Calibri" w:hAnsi="Times New Roman" w:cs="Times New Roman"/>
          <w:sz w:val="28"/>
          <w:szCs w:val="28"/>
          <w:lang w:eastAsia="zh-CN"/>
        </w:rPr>
        <w:t>В рабоч</w:t>
      </w:r>
      <w:r w:rsidR="00806FC4" w:rsidRPr="0079045B">
        <w:rPr>
          <w:rFonts w:ascii="Times New Roman" w:eastAsia="Calibri" w:hAnsi="Times New Roman" w:cs="Times New Roman"/>
          <w:sz w:val="28"/>
          <w:szCs w:val="28"/>
          <w:lang w:eastAsia="zh-CN"/>
        </w:rPr>
        <w:t>е</w:t>
      </w:r>
      <w:r w:rsidRPr="0079045B">
        <w:rPr>
          <w:rFonts w:ascii="Times New Roman" w:eastAsia="Calibri" w:hAnsi="Times New Roman" w:cs="Times New Roman"/>
          <w:sz w:val="28"/>
          <w:szCs w:val="28"/>
          <w:lang w:eastAsia="zh-CN"/>
        </w:rPr>
        <w:t>й программе изла</w:t>
      </w:r>
      <w:r w:rsidR="00F35134">
        <w:rPr>
          <w:rFonts w:ascii="Times New Roman" w:eastAsia="Calibri" w:hAnsi="Times New Roman" w:cs="Times New Roman"/>
          <w:sz w:val="28"/>
          <w:szCs w:val="28"/>
          <w:lang w:eastAsia="zh-CN"/>
        </w:rPr>
        <w:t xml:space="preserve">гаются содержание </w:t>
      </w:r>
      <w:r w:rsidRPr="0079045B">
        <w:rPr>
          <w:rFonts w:ascii="Times New Roman" w:eastAsia="Calibri" w:hAnsi="Times New Roman" w:cs="Times New Roman"/>
          <w:sz w:val="28"/>
          <w:szCs w:val="28"/>
          <w:lang w:eastAsia="zh-CN"/>
        </w:rPr>
        <w:t>учебной дисциплины, междисциплинарные связи тем, тематика лекционных и семинарских занятий, охарактеризовано содержание самостоятельной</w:t>
      </w:r>
      <w:r w:rsidRPr="0040637F">
        <w:rPr>
          <w:rFonts w:ascii="Times New Roman" w:eastAsia="Calibri" w:hAnsi="Times New Roman" w:cs="Times New Roman"/>
          <w:sz w:val="28"/>
          <w:szCs w:val="28"/>
          <w:lang w:eastAsia="zh-CN"/>
        </w:rPr>
        <w:t xml:space="preserve"> работы студентов и приведены формы контроля, а также учебно-методическое обеспечение дисциплины. </w:t>
      </w:r>
    </w:p>
    <w:p w:rsidR="00EB6E69" w:rsidRPr="00D951B4" w:rsidRDefault="00EB6E69"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rsidR="00E62941" w:rsidRPr="00D65301" w:rsidRDefault="00E62941" w:rsidP="00E62941">
      <w:pPr>
        <w:spacing w:after="0" w:line="240" w:lineRule="auto"/>
        <w:jc w:val="center"/>
        <w:rPr>
          <w:rFonts w:ascii="Times New Roman" w:eastAsia="Calibri" w:hAnsi="Times New Roman" w:cs="Times New Roman"/>
          <w:i/>
          <w:sz w:val="28"/>
          <w:szCs w:val="28"/>
          <w:lang w:eastAsia="zh-CN"/>
        </w:rPr>
      </w:pPr>
      <w:r w:rsidRPr="00D65301">
        <w:rPr>
          <w:rFonts w:ascii="Times New Roman" w:eastAsia="Calibri" w:hAnsi="Times New Roman" w:cs="Times New Roman"/>
          <w:i/>
          <w:sz w:val="28"/>
          <w:szCs w:val="28"/>
          <w:lang w:eastAsia="zh-CN"/>
        </w:rPr>
        <w:t>Учебное издание</w:t>
      </w:r>
    </w:p>
    <w:p w:rsidR="00E62941" w:rsidRPr="00D65301" w:rsidRDefault="00EA2D85"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sidRPr="00D65301">
        <w:rPr>
          <w:rFonts w:ascii="Times New Roman" w:eastAsia="Calibri" w:hAnsi="Times New Roman" w:cs="Times New Roman"/>
          <w:sz w:val="28"/>
          <w:szCs w:val="28"/>
          <w:lang w:eastAsia="zh-CN"/>
        </w:rPr>
        <w:t>ТЕОРИЯ И ПРАКТИКА ВЕДЕНИЯ МЕЖДУНАРОДНЫХ ПЕРЕГОВОРОВ</w:t>
      </w:r>
    </w:p>
    <w:p w:rsidR="00E62941" w:rsidRPr="00D65301" w:rsidRDefault="00E62941" w:rsidP="00E62941">
      <w:pPr>
        <w:spacing w:after="120" w:line="240" w:lineRule="auto"/>
        <w:jc w:val="center"/>
        <w:rPr>
          <w:rFonts w:ascii="Times New Roman" w:eastAsia="Calibri" w:hAnsi="Times New Roman" w:cs="Times New Roman"/>
          <w:sz w:val="24"/>
          <w:szCs w:val="24"/>
          <w:lang w:eastAsia="zh-CN"/>
        </w:rPr>
      </w:pPr>
      <w:r w:rsidRPr="00D65301">
        <w:rPr>
          <w:rFonts w:ascii="Times New Roman" w:eastAsia="Calibri" w:hAnsi="Times New Roman" w:cs="Times New Roman"/>
          <w:sz w:val="24"/>
          <w:szCs w:val="24"/>
          <w:lang w:eastAsia="zh-CN"/>
        </w:rPr>
        <w:t>Рабочая программа дисциплины</w:t>
      </w:r>
    </w:p>
    <w:p w:rsidR="00E62941" w:rsidRPr="00D65301" w:rsidRDefault="00E62941" w:rsidP="00E62941">
      <w:pPr>
        <w:spacing w:after="120" w:line="240" w:lineRule="auto"/>
        <w:jc w:val="center"/>
        <w:rPr>
          <w:rFonts w:ascii="Times New Roman" w:eastAsia="Calibri" w:hAnsi="Times New Roman" w:cs="Times New Roman"/>
          <w:sz w:val="24"/>
          <w:szCs w:val="24"/>
          <w:lang w:eastAsia="zh-CN"/>
        </w:rPr>
      </w:pPr>
      <w:r w:rsidRPr="00D65301">
        <w:rPr>
          <w:rFonts w:ascii="Times New Roman" w:eastAsia="Calibri" w:hAnsi="Times New Roman" w:cs="Times New Roman"/>
          <w:sz w:val="24"/>
          <w:szCs w:val="24"/>
          <w:lang w:eastAsia="zh-CN"/>
        </w:rPr>
        <w:t xml:space="preserve">Компьютерный набор, верстка </w:t>
      </w:r>
      <w:r w:rsidR="0040637F" w:rsidRPr="00D65301">
        <w:rPr>
          <w:rFonts w:ascii="Times New Roman" w:eastAsia="Calibri" w:hAnsi="Times New Roman" w:cs="Times New Roman"/>
          <w:sz w:val="24"/>
          <w:szCs w:val="24"/>
          <w:lang w:eastAsia="zh-CN"/>
        </w:rPr>
        <w:t>Лебедева К.А.</w:t>
      </w:r>
    </w:p>
    <w:p w:rsidR="00E62941" w:rsidRPr="00D65301" w:rsidRDefault="00E62941" w:rsidP="00E62941">
      <w:pPr>
        <w:spacing w:after="120" w:line="240" w:lineRule="auto"/>
        <w:jc w:val="center"/>
        <w:rPr>
          <w:rFonts w:ascii="Times New Roman" w:eastAsia="Calibri" w:hAnsi="Times New Roman" w:cs="Times New Roman"/>
          <w:sz w:val="24"/>
          <w:szCs w:val="24"/>
          <w:lang w:eastAsia="zh-CN"/>
        </w:rPr>
      </w:pPr>
      <w:r w:rsidRPr="00D65301">
        <w:rPr>
          <w:rFonts w:ascii="Times New Roman" w:eastAsia="Calibri" w:hAnsi="Times New Roman" w:cs="Times New Roman"/>
          <w:sz w:val="24"/>
          <w:szCs w:val="24"/>
          <w:lang w:eastAsia="zh-CN"/>
        </w:rPr>
        <w:t xml:space="preserve">Формат 60х90/16. Гарнитура </w:t>
      </w:r>
      <w:r w:rsidRPr="00D65301">
        <w:rPr>
          <w:rFonts w:ascii="Times New Roman" w:eastAsia="Calibri" w:hAnsi="Times New Roman" w:cs="Times New Roman"/>
          <w:i/>
          <w:sz w:val="24"/>
          <w:szCs w:val="24"/>
          <w:lang w:val="en-US" w:eastAsia="zh-CN"/>
        </w:rPr>
        <w:t>TimesNewRoman</w:t>
      </w:r>
    </w:p>
    <w:p w:rsidR="00E62941" w:rsidRPr="00D65301" w:rsidRDefault="00E62941" w:rsidP="00E62941">
      <w:pPr>
        <w:spacing w:after="120" w:line="240" w:lineRule="auto"/>
        <w:jc w:val="center"/>
        <w:rPr>
          <w:rFonts w:ascii="Times New Roman" w:eastAsia="Calibri" w:hAnsi="Times New Roman" w:cs="Times New Roman"/>
          <w:sz w:val="24"/>
          <w:szCs w:val="24"/>
          <w:lang w:eastAsia="zh-CN"/>
        </w:rPr>
      </w:pPr>
      <w:r w:rsidRPr="00D65301">
        <w:rPr>
          <w:rFonts w:ascii="Times New Roman" w:eastAsia="Calibri" w:hAnsi="Times New Roman" w:cs="Times New Roman"/>
          <w:sz w:val="24"/>
          <w:szCs w:val="24"/>
          <w:lang w:eastAsia="zh-CN"/>
        </w:rPr>
        <w:t>Усл. п.л</w:t>
      </w:r>
      <w:r w:rsidR="0040637F" w:rsidRPr="00D65301">
        <w:rPr>
          <w:rFonts w:ascii="Times New Roman" w:eastAsia="Calibri" w:hAnsi="Times New Roman" w:cs="Times New Roman"/>
          <w:sz w:val="24"/>
          <w:szCs w:val="24"/>
          <w:lang w:eastAsia="zh-CN"/>
        </w:rPr>
        <w:t xml:space="preserve">. </w:t>
      </w:r>
      <w:r w:rsidR="00D65301" w:rsidRPr="00D65301">
        <w:rPr>
          <w:rFonts w:ascii="Times New Roman" w:eastAsia="Calibri" w:hAnsi="Times New Roman" w:cs="Times New Roman"/>
          <w:sz w:val="24"/>
          <w:szCs w:val="24"/>
          <w:lang w:eastAsia="zh-CN"/>
        </w:rPr>
        <w:t>1</w:t>
      </w:r>
      <w:r w:rsidRPr="00D65301">
        <w:rPr>
          <w:rFonts w:ascii="Times New Roman" w:eastAsia="Calibri" w:hAnsi="Times New Roman" w:cs="Times New Roman"/>
          <w:sz w:val="24"/>
          <w:szCs w:val="24"/>
          <w:lang w:eastAsia="zh-CN"/>
        </w:rPr>
        <w:t>.</w:t>
      </w:r>
      <w:r w:rsidR="00D56230">
        <w:rPr>
          <w:rFonts w:ascii="Times New Roman" w:eastAsia="Calibri" w:hAnsi="Times New Roman" w:cs="Times New Roman"/>
          <w:sz w:val="24"/>
          <w:szCs w:val="24"/>
          <w:lang w:eastAsia="zh-CN"/>
        </w:rPr>
        <w:t>3</w:t>
      </w:r>
      <w:r w:rsidRPr="00D65301">
        <w:rPr>
          <w:rFonts w:ascii="Times New Roman" w:eastAsia="Calibri" w:hAnsi="Times New Roman" w:cs="Times New Roman"/>
          <w:sz w:val="24"/>
          <w:szCs w:val="24"/>
          <w:lang w:eastAsia="zh-CN"/>
        </w:rPr>
        <w:t>. Изд. № -202</w:t>
      </w:r>
      <w:r w:rsidR="003E0A68" w:rsidRPr="00D65301">
        <w:rPr>
          <w:rFonts w:ascii="Times New Roman" w:eastAsia="Calibri" w:hAnsi="Times New Roman" w:cs="Times New Roman"/>
          <w:sz w:val="24"/>
          <w:szCs w:val="24"/>
          <w:lang w:eastAsia="zh-CN"/>
        </w:rPr>
        <w:t>4</w:t>
      </w:r>
      <w:r w:rsidRPr="00D65301">
        <w:rPr>
          <w:rFonts w:ascii="Times New Roman" w:eastAsia="Calibri" w:hAnsi="Times New Roman" w:cs="Times New Roman"/>
          <w:sz w:val="24"/>
          <w:szCs w:val="24"/>
          <w:lang w:eastAsia="zh-CN"/>
        </w:rPr>
        <w:t xml:space="preserve">. Тираж экз. </w:t>
      </w:r>
    </w:p>
    <w:p w:rsidR="00E62941" w:rsidRPr="00D65301" w:rsidRDefault="00E62941" w:rsidP="00E62941">
      <w:pPr>
        <w:spacing w:after="120" w:line="240" w:lineRule="auto"/>
        <w:jc w:val="center"/>
        <w:rPr>
          <w:rFonts w:ascii="Times New Roman" w:eastAsia="Calibri" w:hAnsi="Times New Roman" w:cs="Times New Roman"/>
          <w:sz w:val="24"/>
          <w:szCs w:val="24"/>
          <w:lang w:eastAsia="zh-CN"/>
        </w:rPr>
      </w:pPr>
    </w:p>
    <w:p w:rsidR="00EB6E69" w:rsidRPr="00D65301" w:rsidRDefault="00EB6E69" w:rsidP="00E62941">
      <w:pPr>
        <w:spacing w:after="120" w:line="240" w:lineRule="auto"/>
        <w:jc w:val="center"/>
        <w:rPr>
          <w:rFonts w:ascii="Times New Roman" w:eastAsia="Calibri" w:hAnsi="Times New Roman" w:cs="Times New Roman"/>
          <w:sz w:val="24"/>
          <w:szCs w:val="24"/>
          <w:lang w:eastAsia="zh-CN"/>
        </w:rPr>
      </w:pPr>
    </w:p>
    <w:p w:rsidR="00E62941" w:rsidRPr="008252B5" w:rsidRDefault="00E62941" w:rsidP="00E62941">
      <w:pPr>
        <w:spacing w:after="120" w:line="240" w:lineRule="auto"/>
        <w:jc w:val="center"/>
        <w:rPr>
          <w:rFonts w:ascii="Times New Roman" w:eastAsia="Calibri" w:hAnsi="Times New Roman" w:cs="Times New Roman"/>
          <w:bCs/>
          <w:sz w:val="24"/>
          <w:szCs w:val="24"/>
          <w:lang w:eastAsia="zh-CN"/>
        </w:rPr>
      </w:pPr>
      <w:r w:rsidRPr="008252B5">
        <w:rPr>
          <w:rFonts w:ascii="Times New Roman" w:eastAsia="Calibri" w:hAnsi="Times New Roman" w:cs="Times New Roman"/>
          <w:bCs/>
          <w:sz w:val="24"/>
          <w:szCs w:val="24"/>
          <w:lang w:eastAsia="zh-CN"/>
        </w:rPr>
        <w:t>Отпечатано в Финансовом университете</w:t>
      </w:r>
    </w:p>
    <w:p w:rsidR="00F92D85" w:rsidRPr="008252B5" w:rsidRDefault="00F92D85" w:rsidP="00E62941">
      <w:pPr>
        <w:spacing w:after="120" w:line="240" w:lineRule="auto"/>
        <w:jc w:val="center"/>
        <w:rPr>
          <w:rFonts w:ascii="Times New Roman" w:eastAsia="Calibri" w:hAnsi="Times New Roman" w:cs="Times New Roman"/>
          <w:bCs/>
          <w:sz w:val="24"/>
          <w:szCs w:val="24"/>
          <w:lang w:eastAsia="zh-CN"/>
        </w:rPr>
      </w:pPr>
    </w:p>
    <w:p w:rsidR="00E62941" w:rsidRPr="008252B5"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8252B5">
        <w:rPr>
          <w:rFonts w:ascii="Times New Roman" w:eastAsia="Calibri" w:hAnsi="Times New Roman" w:cs="Times New Roman"/>
          <w:bCs/>
          <w:sz w:val="24"/>
          <w:szCs w:val="24"/>
          <w:lang w:val="en-US" w:eastAsia="zh-CN"/>
        </w:rPr>
        <w:sym w:font="Symbol" w:char="00D3"/>
      </w:r>
      <w:r w:rsidR="008252B5" w:rsidRPr="008252B5">
        <w:rPr>
          <w:rFonts w:ascii="Times New Roman" w:eastAsia="Calibri" w:hAnsi="Times New Roman" w:cs="Times New Roman"/>
          <w:bCs/>
          <w:sz w:val="24"/>
          <w:szCs w:val="24"/>
          <w:lang w:eastAsia="zh-CN"/>
        </w:rPr>
        <w:t>К.А. Лебедев</w:t>
      </w:r>
      <w:r w:rsidRPr="008252B5">
        <w:rPr>
          <w:rFonts w:ascii="Times New Roman" w:eastAsia="Calibri" w:hAnsi="Times New Roman" w:cs="Times New Roman"/>
          <w:bCs/>
          <w:sz w:val="24"/>
          <w:szCs w:val="24"/>
          <w:lang w:eastAsia="zh-CN"/>
        </w:rPr>
        <w:t>, 202</w:t>
      </w:r>
      <w:r w:rsidR="007D6688" w:rsidRPr="008252B5">
        <w:rPr>
          <w:rFonts w:ascii="Times New Roman" w:eastAsia="Calibri" w:hAnsi="Times New Roman" w:cs="Times New Roman"/>
          <w:bCs/>
          <w:sz w:val="24"/>
          <w:szCs w:val="24"/>
          <w:lang w:eastAsia="zh-CN"/>
        </w:rPr>
        <w:t>4</w:t>
      </w:r>
    </w:p>
    <w:p w:rsidR="00E62941" w:rsidRPr="008252B5"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8252B5">
        <w:rPr>
          <w:rFonts w:ascii="Times New Roman" w:eastAsia="Calibri" w:hAnsi="Times New Roman" w:cs="Times New Roman"/>
          <w:bCs/>
          <w:sz w:val="24"/>
          <w:szCs w:val="24"/>
          <w:lang w:val="en-US" w:eastAsia="zh-CN"/>
        </w:rPr>
        <w:sym w:font="Symbol" w:char="00D3"/>
      </w:r>
      <w:r w:rsidRPr="008252B5">
        <w:rPr>
          <w:rFonts w:ascii="Times New Roman" w:eastAsia="Calibri" w:hAnsi="Times New Roman" w:cs="Times New Roman"/>
          <w:bCs/>
          <w:sz w:val="24"/>
          <w:szCs w:val="24"/>
          <w:lang w:eastAsia="zh-CN"/>
        </w:rPr>
        <w:t xml:space="preserve"> Финансовый университет, 202</w:t>
      </w:r>
      <w:r w:rsidR="007D6688" w:rsidRPr="008252B5">
        <w:rPr>
          <w:rFonts w:ascii="Times New Roman" w:eastAsia="Calibri" w:hAnsi="Times New Roman" w:cs="Times New Roman"/>
          <w:bCs/>
          <w:sz w:val="24"/>
          <w:szCs w:val="24"/>
          <w:lang w:eastAsia="zh-CN"/>
        </w:rPr>
        <w:t>4</w:t>
      </w:r>
    </w:p>
    <w:p w:rsidR="00E62941" w:rsidRPr="008252B5"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8252B5" w:rsidSect="003133EE">
          <w:footerReference w:type="default" r:id="rId8"/>
          <w:pgSz w:w="11910" w:h="16840"/>
          <w:pgMar w:top="1134" w:right="850" w:bottom="1134" w:left="1701" w:header="0" w:footer="922" w:gutter="0"/>
          <w:cols w:space="720"/>
          <w:titlePg/>
          <w:docGrid w:linePitch="299"/>
        </w:sectPr>
      </w:pPr>
    </w:p>
    <w:p w:rsidR="00E62941" w:rsidRPr="00D65301" w:rsidRDefault="00E62941" w:rsidP="006154B3">
      <w:pPr>
        <w:jc w:val="center"/>
        <w:rPr>
          <w:rFonts w:ascii="Times New Roman" w:hAnsi="Times New Roman" w:cs="Times New Roman"/>
          <w:b/>
          <w:bCs/>
          <w:sz w:val="28"/>
          <w:szCs w:val="28"/>
        </w:rPr>
      </w:pPr>
      <w:r w:rsidRPr="00D65301">
        <w:rPr>
          <w:rFonts w:ascii="Times New Roman" w:hAnsi="Times New Roman" w:cs="Times New Roman"/>
          <w:b/>
          <w:bCs/>
          <w:sz w:val="28"/>
          <w:szCs w:val="28"/>
        </w:rPr>
        <w:lastRenderedPageBreak/>
        <w:t>СОДЕРЖАНИЕ</w:t>
      </w:r>
    </w:p>
    <w:sdt>
      <w:sdtPr>
        <w:rPr>
          <w:rFonts w:asciiTheme="minorHAnsi" w:eastAsiaTheme="minorHAnsi" w:hAnsiTheme="minorHAnsi" w:cstheme="minorBidi"/>
          <w:color w:val="auto"/>
          <w:sz w:val="22"/>
          <w:szCs w:val="22"/>
          <w:lang w:eastAsia="en-US"/>
        </w:rPr>
        <w:id w:val="-639725057"/>
        <w:docPartObj>
          <w:docPartGallery w:val="Table of Contents"/>
          <w:docPartUnique/>
        </w:docPartObj>
      </w:sdtPr>
      <w:sdtEndPr>
        <w:rPr>
          <w:b/>
          <w:bCs/>
        </w:rPr>
      </w:sdtEndPr>
      <w:sdtContent>
        <w:p w:rsidR="00017A40" w:rsidRPr="00D65301" w:rsidRDefault="00017A40">
          <w:pPr>
            <w:pStyle w:val="aa"/>
            <w:rPr>
              <w:rFonts w:ascii="Times New Roman" w:hAnsi="Times New Roman" w:cs="Times New Roman"/>
              <w:color w:val="auto"/>
            </w:rPr>
          </w:pPr>
        </w:p>
        <w:p w:rsidR="007126DF" w:rsidRPr="00E56D95" w:rsidRDefault="000506F5">
          <w:pPr>
            <w:pStyle w:val="12"/>
            <w:tabs>
              <w:tab w:val="left" w:pos="440"/>
              <w:tab w:val="right" w:leader="dot" w:pos="9345"/>
            </w:tabs>
            <w:rPr>
              <w:rFonts w:ascii="Times New Roman" w:eastAsiaTheme="minorEastAsia" w:hAnsi="Times New Roman" w:cs="Times New Roman"/>
              <w:noProof/>
              <w:kern w:val="2"/>
              <w:sz w:val="26"/>
              <w:szCs w:val="26"/>
              <w:lang w:eastAsia="ru-RU"/>
            </w:rPr>
          </w:pPr>
          <w:r w:rsidRPr="00D65301">
            <w:rPr>
              <w:rFonts w:ascii="Times New Roman" w:hAnsi="Times New Roman" w:cs="Times New Roman"/>
            </w:rPr>
            <w:fldChar w:fldCharType="begin"/>
          </w:r>
          <w:r w:rsidR="00017A40" w:rsidRPr="00D65301">
            <w:rPr>
              <w:rFonts w:ascii="Times New Roman" w:hAnsi="Times New Roman" w:cs="Times New Roman"/>
            </w:rPr>
            <w:instrText xml:space="preserve"> TOC \o "1-3" \h \z \u </w:instrText>
          </w:r>
          <w:r w:rsidRPr="00D65301">
            <w:rPr>
              <w:rFonts w:ascii="Times New Roman" w:hAnsi="Times New Roman" w:cs="Times New Roman"/>
            </w:rPr>
            <w:fldChar w:fldCharType="separate"/>
          </w:r>
          <w:hyperlink w:anchor="_Toc153019285" w:history="1">
            <w:r w:rsidR="007126DF" w:rsidRPr="00E56D95">
              <w:rPr>
                <w:rStyle w:val="a5"/>
                <w:rFonts w:ascii="Times New Roman" w:eastAsia="Calibri" w:hAnsi="Times New Roman" w:cs="Times New Roman"/>
                <w:b/>
                <w:bCs/>
                <w:noProof/>
                <w:color w:val="auto"/>
                <w:sz w:val="26"/>
                <w:szCs w:val="26"/>
              </w:rPr>
              <w:t>1.</w:t>
            </w:r>
            <w:r w:rsidR="007126DF" w:rsidRPr="00E56D95">
              <w:rPr>
                <w:rFonts w:ascii="Times New Roman" w:eastAsiaTheme="minorEastAsia" w:hAnsi="Times New Roman" w:cs="Times New Roman"/>
                <w:noProof/>
                <w:kern w:val="2"/>
                <w:sz w:val="26"/>
                <w:szCs w:val="26"/>
                <w:lang w:eastAsia="ru-RU"/>
              </w:rPr>
              <w:tab/>
            </w:r>
            <w:r w:rsidR="007126DF" w:rsidRPr="00E56D95">
              <w:rPr>
                <w:rStyle w:val="a5"/>
                <w:rFonts w:ascii="Times New Roman" w:eastAsia="Calibri" w:hAnsi="Times New Roman" w:cs="Times New Roman"/>
                <w:b/>
                <w:bCs/>
                <w:noProof/>
                <w:color w:val="auto"/>
                <w:sz w:val="26"/>
                <w:szCs w:val="26"/>
              </w:rPr>
              <w:t>Наименование дисциплины</w:t>
            </w:r>
            <w:r w:rsidR="007126DF" w:rsidRPr="00E56D95">
              <w:rPr>
                <w:rFonts w:ascii="Times New Roman" w:hAnsi="Times New Roman" w:cs="Times New Roman"/>
                <w:noProof/>
                <w:webHidden/>
                <w:sz w:val="26"/>
                <w:szCs w:val="26"/>
              </w:rPr>
              <w:tab/>
            </w:r>
            <w:r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_Toc153019285 \h </w:instrText>
            </w:r>
            <w:r w:rsidRPr="00E56D95">
              <w:rPr>
                <w:rFonts w:ascii="Times New Roman" w:hAnsi="Times New Roman" w:cs="Times New Roman"/>
                <w:noProof/>
                <w:webHidden/>
                <w:sz w:val="26"/>
                <w:szCs w:val="26"/>
              </w:rPr>
            </w:r>
            <w:r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4</w:t>
            </w:r>
            <w:r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86" w:history="1">
            <w:r w:rsidR="007126DF" w:rsidRPr="00E56D95">
              <w:rPr>
                <w:rStyle w:val="a5"/>
                <w:rFonts w:ascii="Times New Roman" w:eastAsia="Calibri" w:hAnsi="Times New Roman" w:cs="Times New Roman"/>
                <w:b/>
                <w:bCs/>
                <w:noProof/>
                <w:color w:val="auto"/>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_Toc153019286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4</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87" w:history="1">
            <w:r w:rsidR="007126DF" w:rsidRPr="00E56D95">
              <w:rPr>
                <w:rStyle w:val="a5"/>
                <w:rFonts w:ascii="Times New Roman" w:eastAsia="Times New Roman" w:hAnsi="Times New Roman" w:cs="Times New Roman"/>
                <w:b/>
                <w:bCs/>
                <w:noProof/>
                <w:color w:val="auto"/>
                <w:kern w:val="32"/>
                <w:sz w:val="26"/>
                <w:szCs w:val="26"/>
                <w:lang w:eastAsia="ru-RU"/>
              </w:rPr>
              <w:t>3. Место дисциплины в структуре образовательной программы</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_Toc153019287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4</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88" w:history="1">
            <w:r w:rsidR="007126DF" w:rsidRPr="00E56D95">
              <w:rPr>
                <w:rStyle w:val="a5"/>
                <w:rFonts w:ascii="Times New Roman" w:eastAsia="Times New Roman" w:hAnsi="Times New Roman" w:cs="Times New Roman"/>
                <w:b/>
                <w:bCs/>
                <w:noProof/>
                <w:color w:val="auto"/>
                <w:kern w:val="32"/>
                <w:sz w:val="26"/>
                <w:szCs w:val="26"/>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_Toc153019288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5</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left" w:pos="440"/>
              <w:tab w:val="right" w:leader="dot" w:pos="9345"/>
            </w:tabs>
            <w:rPr>
              <w:rFonts w:ascii="Times New Roman" w:eastAsiaTheme="minorEastAsia" w:hAnsi="Times New Roman" w:cs="Times New Roman"/>
              <w:noProof/>
              <w:kern w:val="2"/>
              <w:sz w:val="26"/>
              <w:szCs w:val="26"/>
              <w:lang w:eastAsia="ru-RU"/>
            </w:rPr>
          </w:pPr>
          <w:hyperlink w:anchor="_Toc153019289" w:history="1">
            <w:r w:rsidR="007126DF" w:rsidRPr="00E56D95">
              <w:rPr>
                <w:rStyle w:val="a5"/>
                <w:rFonts w:ascii="Times New Roman" w:hAnsi="Times New Roman" w:cs="Times New Roman"/>
                <w:b/>
                <w:bCs/>
                <w:noProof/>
                <w:color w:val="auto"/>
                <w:sz w:val="26"/>
                <w:szCs w:val="26"/>
              </w:rPr>
              <w:t>5.</w:t>
            </w:r>
            <w:r w:rsidR="007126DF" w:rsidRPr="00E56D95">
              <w:rPr>
                <w:rFonts w:ascii="Times New Roman" w:eastAsiaTheme="minorEastAsia" w:hAnsi="Times New Roman" w:cs="Times New Roman"/>
                <w:noProof/>
                <w:kern w:val="2"/>
                <w:sz w:val="26"/>
                <w:szCs w:val="26"/>
                <w:lang w:eastAsia="ru-RU"/>
              </w:rPr>
              <w:tab/>
            </w:r>
            <w:r w:rsidR="007126DF" w:rsidRPr="00E56D95">
              <w:rPr>
                <w:rStyle w:val="a5"/>
                <w:rFonts w:ascii="Times New Roman" w:hAnsi="Times New Roman" w:cs="Times New Roman"/>
                <w:b/>
                <w:bCs/>
                <w:noProof/>
                <w:color w:val="auto"/>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_Toc153019289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5</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left" w:pos="660"/>
              <w:tab w:val="right" w:leader="dot" w:pos="9345"/>
            </w:tabs>
            <w:rPr>
              <w:rFonts w:ascii="Times New Roman" w:eastAsiaTheme="minorEastAsia" w:hAnsi="Times New Roman" w:cs="Times New Roman"/>
              <w:noProof/>
              <w:kern w:val="2"/>
              <w:sz w:val="26"/>
              <w:szCs w:val="26"/>
              <w:lang w:eastAsia="ru-RU"/>
            </w:rPr>
          </w:pPr>
          <w:hyperlink w:anchor="_Toc153019290" w:history="1">
            <w:r w:rsidR="007126DF" w:rsidRPr="00E56D95">
              <w:rPr>
                <w:rStyle w:val="a5"/>
                <w:rFonts w:ascii="Times New Roman" w:hAnsi="Times New Roman" w:cs="Times New Roman"/>
                <w:b/>
                <w:bCs/>
                <w:noProof/>
                <w:color w:val="auto"/>
                <w:sz w:val="26"/>
                <w:szCs w:val="26"/>
              </w:rPr>
              <w:t>5.1.</w:t>
            </w:r>
            <w:r w:rsidR="007126DF" w:rsidRPr="00E56D95">
              <w:rPr>
                <w:rFonts w:ascii="Times New Roman" w:eastAsiaTheme="minorEastAsia" w:hAnsi="Times New Roman" w:cs="Times New Roman"/>
                <w:noProof/>
                <w:kern w:val="2"/>
                <w:sz w:val="26"/>
                <w:szCs w:val="26"/>
                <w:lang w:eastAsia="ru-RU"/>
              </w:rPr>
              <w:tab/>
            </w:r>
            <w:r w:rsidR="007126DF" w:rsidRPr="00E56D95">
              <w:rPr>
                <w:rStyle w:val="a5"/>
                <w:rFonts w:ascii="Times New Roman" w:hAnsi="Times New Roman" w:cs="Times New Roman"/>
                <w:b/>
                <w:bCs/>
                <w:noProof/>
                <w:color w:val="auto"/>
                <w:sz w:val="26"/>
                <w:szCs w:val="26"/>
              </w:rPr>
              <w:t>Содержание дисциплины</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_Toc153019290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5</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91" w:history="1">
            <w:r w:rsidR="007126DF" w:rsidRPr="00E56D95">
              <w:rPr>
                <w:rStyle w:val="a5"/>
                <w:rFonts w:ascii="Times New Roman" w:hAnsi="Times New Roman" w:cs="Times New Roman"/>
                <w:b/>
                <w:bCs/>
                <w:noProof/>
                <w:color w:val="auto"/>
                <w:sz w:val="26"/>
                <w:szCs w:val="26"/>
              </w:rPr>
              <w:t>5.2 Учебно-тематический план</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_Toc153019291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7</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92" w:history="1">
            <w:r w:rsidR="007126DF" w:rsidRPr="00E56D95">
              <w:rPr>
                <w:rStyle w:val="a5"/>
                <w:rFonts w:ascii="Times New Roman" w:hAnsi="Times New Roman" w:cs="Times New Roman"/>
                <w:b/>
                <w:bCs/>
                <w:noProof/>
                <w:color w:val="auto"/>
                <w:sz w:val="26"/>
                <w:szCs w:val="26"/>
              </w:rPr>
              <w:t>5.3. Содержание семинарских занятий</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_Toc153019292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7</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93" w:history="1">
            <w:r w:rsidR="007126DF" w:rsidRPr="00E56D95">
              <w:rPr>
                <w:rStyle w:val="a5"/>
                <w:rFonts w:ascii="Times New Roman" w:hAnsi="Times New Roman" w:cs="Times New Roman"/>
                <w:b/>
                <w:bCs/>
                <w:noProof/>
                <w:color w:val="auto"/>
                <w:sz w:val="26"/>
                <w:szCs w:val="26"/>
              </w:rPr>
              <w:t>6. Перечень учебно-методического обеспечения для самостоятельной работы обучающихся по дисциплине</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_Toc153019293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9</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94" w:history="1">
            <w:r w:rsidR="007126DF" w:rsidRPr="00E56D95">
              <w:rPr>
                <w:rStyle w:val="a5"/>
                <w:rFonts w:ascii="Times New Roman" w:hAnsi="Times New Roman" w:cs="Times New Roman"/>
                <w:b/>
                <w:bCs/>
                <w:noProof/>
                <w:color w:val="auto"/>
                <w:sz w:val="26"/>
                <w:szCs w:val="26"/>
              </w:rPr>
              <w:t>6.1. Перечень вопросов, отводимых на самостоятельное освоение дисциплины, формы внеаудиторной самостоятельной работы</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_Toc153019294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9</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95" w:history="1">
            <w:r w:rsidR="007126DF" w:rsidRPr="00E56D95">
              <w:rPr>
                <w:rStyle w:val="a5"/>
                <w:rFonts w:ascii="Times New Roman" w:eastAsia="Times New Roman" w:hAnsi="Times New Roman" w:cs="Times New Roman"/>
                <w:b/>
                <w:noProof/>
                <w:color w:val="auto"/>
                <w:sz w:val="26"/>
                <w:szCs w:val="26"/>
                <w:lang w:eastAsia="ru-RU"/>
              </w:rPr>
              <w:t>6.2 Перечень вопросов, заданий, тем для подготовки к текущему контролю</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_Toc153019295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10</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96" w:history="1">
            <w:r w:rsidR="007126DF" w:rsidRPr="00E56D95">
              <w:rPr>
                <w:rStyle w:val="a5"/>
                <w:rFonts w:ascii="Times New Roman" w:eastAsia="Times New Roman" w:hAnsi="Times New Roman" w:cs="Times New Roman"/>
                <w:b/>
                <w:bCs/>
                <w:noProof/>
                <w:color w:val="auto"/>
                <w:kern w:val="32"/>
                <w:sz w:val="26"/>
                <w:szCs w:val="26"/>
                <w:lang w:eastAsia="ru-RU"/>
              </w:rPr>
              <w:t>7. Фонд оценочных средств для проведения промежуточной аттестации обучающихся по дисциплине</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_Toc153019296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11</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97" w:history="1">
            <w:r w:rsidR="007126DF" w:rsidRPr="00E56D95">
              <w:rPr>
                <w:rStyle w:val="a5"/>
                <w:rFonts w:ascii="Times New Roman" w:eastAsia="Times New Roman" w:hAnsi="Times New Roman" w:cs="Times New Roman"/>
                <w:b/>
                <w:bCs/>
                <w:noProof/>
                <w:color w:val="auto"/>
                <w:kern w:val="32"/>
                <w:sz w:val="26"/>
                <w:szCs w:val="26"/>
                <w:lang w:eastAsia="ru-RU"/>
              </w:rPr>
              <w:t>8. Перечень основной и дополнительной учебной литературы, необходимой для освоения дисциплины</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_Toc153019297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13</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298" w:history="1">
            <w:r w:rsidR="007126DF" w:rsidRPr="00E56D95">
              <w:rPr>
                <w:rStyle w:val="a5"/>
                <w:rFonts w:ascii="Times New Roman" w:eastAsia="Calibri" w:hAnsi="Times New Roman" w:cs="Times New Roman"/>
                <w:b/>
                <w:bCs/>
                <w:noProof/>
                <w:color w:val="auto"/>
                <w:kern w:val="32"/>
                <w:sz w:val="26"/>
                <w:szCs w:val="26"/>
                <w:lang w:eastAsia="ru-RU"/>
              </w:rPr>
              <w:t>9. Перечень ресурсов информационно-телекоммуникационной сети «Интернет», необходимых для освоения дисциплины</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_Toc153019298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15</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left" w:pos="660"/>
              <w:tab w:val="right" w:leader="dot" w:pos="9345"/>
            </w:tabs>
            <w:rPr>
              <w:rFonts w:ascii="Times New Roman" w:eastAsiaTheme="minorEastAsia" w:hAnsi="Times New Roman" w:cs="Times New Roman"/>
              <w:noProof/>
              <w:kern w:val="2"/>
              <w:sz w:val="26"/>
              <w:szCs w:val="26"/>
              <w:lang w:eastAsia="ru-RU"/>
            </w:rPr>
          </w:pPr>
          <w:hyperlink w:anchor="_Toc153019299" w:history="1">
            <w:r w:rsidR="007126DF" w:rsidRPr="00E56D95">
              <w:rPr>
                <w:rStyle w:val="a5"/>
                <w:rFonts w:ascii="Times New Roman" w:eastAsia="Times New Roman" w:hAnsi="Times New Roman" w:cs="Times New Roman"/>
                <w:b/>
                <w:noProof/>
                <w:color w:val="auto"/>
                <w:sz w:val="26"/>
                <w:szCs w:val="26"/>
              </w:rPr>
              <w:t>10.</w:t>
            </w:r>
            <w:r w:rsidR="007126DF" w:rsidRPr="00E56D95">
              <w:rPr>
                <w:rFonts w:ascii="Times New Roman" w:eastAsiaTheme="minorEastAsia" w:hAnsi="Times New Roman" w:cs="Times New Roman"/>
                <w:noProof/>
                <w:kern w:val="2"/>
                <w:sz w:val="26"/>
                <w:szCs w:val="26"/>
                <w:lang w:eastAsia="ru-RU"/>
              </w:rPr>
              <w:tab/>
            </w:r>
            <w:r w:rsidR="007126DF" w:rsidRPr="00E56D95">
              <w:rPr>
                <w:rStyle w:val="a5"/>
                <w:rFonts w:ascii="Times New Roman" w:eastAsia="Times New Roman" w:hAnsi="Times New Roman" w:cs="Times New Roman"/>
                <w:b/>
                <w:noProof/>
                <w:color w:val="auto"/>
                <w:sz w:val="26"/>
                <w:szCs w:val="26"/>
              </w:rPr>
              <w:t>Методические указания для обучающихся по освоению дисциплины</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_Toc153019299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16</w:t>
            </w:r>
            <w:r w:rsidR="000506F5" w:rsidRPr="00E56D95">
              <w:rPr>
                <w:rFonts w:ascii="Times New Roman" w:hAnsi="Times New Roman" w:cs="Times New Roman"/>
                <w:noProof/>
                <w:webHidden/>
                <w:sz w:val="26"/>
                <w:szCs w:val="26"/>
              </w:rPr>
              <w:fldChar w:fldCharType="end"/>
            </w:r>
          </w:hyperlink>
        </w:p>
        <w:p w:rsidR="007126DF" w:rsidRPr="00E56D95" w:rsidRDefault="007845D9">
          <w:pPr>
            <w:pStyle w:val="12"/>
            <w:tabs>
              <w:tab w:val="right" w:leader="dot" w:pos="9345"/>
            </w:tabs>
            <w:rPr>
              <w:rFonts w:ascii="Times New Roman" w:eastAsiaTheme="minorEastAsia" w:hAnsi="Times New Roman" w:cs="Times New Roman"/>
              <w:noProof/>
              <w:kern w:val="2"/>
              <w:sz w:val="26"/>
              <w:szCs w:val="26"/>
              <w:lang w:eastAsia="ru-RU"/>
            </w:rPr>
          </w:pPr>
          <w:hyperlink w:anchor="_Toc153019300" w:history="1">
            <w:r w:rsidR="007126DF" w:rsidRPr="00E56D95">
              <w:rPr>
                <w:rStyle w:val="a5"/>
                <w:rFonts w:ascii="Times New Roman" w:eastAsia="Calibri" w:hAnsi="Times New Roman" w:cs="Times New Roman"/>
                <w:b/>
                <w:noProof/>
                <w:color w:val="auto"/>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_Toc153019300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19</w:t>
            </w:r>
            <w:r w:rsidR="000506F5" w:rsidRPr="00E56D95">
              <w:rPr>
                <w:rFonts w:ascii="Times New Roman" w:hAnsi="Times New Roman" w:cs="Times New Roman"/>
                <w:noProof/>
                <w:webHidden/>
                <w:sz w:val="26"/>
                <w:szCs w:val="26"/>
              </w:rPr>
              <w:fldChar w:fldCharType="end"/>
            </w:r>
          </w:hyperlink>
        </w:p>
        <w:p w:rsidR="007126DF" w:rsidRPr="00D65301" w:rsidRDefault="007845D9">
          <w:pPr>
            <w:pStyle w:val="12"/>
            <w:tabs>
              <w:tab w:val="left" w:pos="660"/>
              <w:tab w:val="right" w:leader="dot" w:pos="9345"/>
            </w:tabs>
            <w:rPr>
              <w:rFonts w:ascii="Times New Roman" w:eastAsiaTheme="minorEastAsia" w:hAnsi="Times New Roman" w:cs="Times New Roman"/>
              <w:noProof/>
              <w:kern w:val="2"/>
              <w:lang w:eastAsia="ru-RU"/>
            </w:rPr>
          </w:pPr>
          <w:hyperlink w:anchor="_Toc153019301" w:history="1">
            <w:r w:rsidR="007126DF" w:rsidRPr="00E56D95">
              <w:rPr>
                <w:rStyle w:val="a5"/>
                <w:rFonts w:ascii="Times New Roman" w:eastAsia="Calibri" w:hAnsi="Times New Roman" w:cs="Times New Roman"/>
                <w:b/>
                <w:noProof/>
                <w:color w:val="auto"/>
                <w:sz w:val="26"/>
                <w:szCs w:val="26"/>
              </w:rPr>
              <w:t>12.</w:t>
            </w:r>
            <w:r w:rsidR="007126DF" w:rsidRPr="00E56D95">
              <w:rPr>
                <w:rFonts w:ascii="Times New Roman" w:eastAsiaTheme="minorEastAsia" w:hAnsi="Times New Roman" w:cs="Times New Roman"/>
                <w:noProof/>
                <w:kern w:val="2"/>
                <w:sz w:val="26"/>
                <w:szCs w:val="26"/>
                <w:lang w:eastAsia="ru-RU"/>
              </w:rPr>
              <w:tab/>
            </w:r>
            <w:r w:rsidR="007126DF" w:rsidRPr="00E56D95">
              <w:rPr>
                <w:rStyle w:val="a5"/>
                <w:rFonts w:ascii="Times New Roman" w:eastAsia="Calibri" w:hAnsi="Times New Roman" w:cs="Times New Roman"/>
                <w:b/>
                <w:noProof/>
                <w:color w:val="auto"/>
                <w:sz w:val="26"/>
                <w:szCs w:val="26"/>
              </w:rPr>
              <w:t>Описание материально-технической базы, необходимой для осуществления образовательного процесса по дисциплине</w:t>
            </w:r>
            <w:r w:rsidR="007126DF" w:rsidRPr="00E56D95">
              <w:rPr>
                <w:rFonts w:ascii="Times New Roman" w:hAnsi="Times New Roman" w:cs="Times New Roman"/>
                <w:noProof/>
                <w:webHidden/>
                <w:sz w:val="26"/>
                <w:szCs w:val="26"/>
              </w:rPr>
              <w:tab/>
            </w:r>
            <w:r w:rsidR="000506F5" w:rsidRPr="00E56D95">
              <w:rPr>
                <w:rFonts w:ascii="Times New Roman" w:hAnsi="Times New Roman" w:cs="Times New Roman"/>
                <w:noProof/>
                <w:webHidden/>
                <w:sz w:val="26"/>
                <w:szCs w:val="26"/>
              </w:rPr>
              <w:fldChar w:fldCharType="begin"/>
            </w:r>
            <w:r w:rsidR="007126DF" w:rsidRPr="00E56D95">
              <w:rPr>
                <w:rFonts w:ascii="Times New Roman" w:hAnsi="Times New Roman" w:cs="Times New Roman"/>
                <w:noProof/>
                <w:webHidden/>
                <w:sz w:val="26"/>
                <w:szCs w:val="26"/>
              </w:rPr>
              <w:instrText xml:space="preserve"> PAGEREF _Toc153019301 \h </w:instrText>
            </w:r>
            <w:r w:rsidR="000506F5" w:rsidRPr="00E56D95">
              <w:rPr>
                <w:rFonts w:ascii="Times New Roman" w:hAnsi="Times New Roman" w:cs="Times New Roman"/>
                <w:noProof/>
                <w:webHidden/>
                <w:sz w:val="26"/>
                <w:szCs w:val="26"/>
              </w:rPr>
            </w:r>
            <w:r w:rsidR="000506F5" w:rsidRPr="00E56D95">
              <w:rPr>
                <w:rFonts w:ascii="Times New Roman" w:hAnsi="Times New Roman" w:cs="Times New Roman"/>
                <w:noProof/>
                <w:webHidden/>
                <w:sz w:val="26"/>
                <w:szCs w:val="26"/>
              </w:rPr>
              <w:fldChar w:fldCharType="separate"/>
            </w:r>
            <w:r w:rsidR="00D56230">
              <w:rPr>
                <w:rFonts w:ascii="Times New Roman" w:hAnsi="Times New Roman" w:cs="Times New Roman"/>
                <w:noProof/>
                <w:webHidden/>
                <w:sz w:val="26"/>
                <w:szCs w:val="26"/>
              </w:rPr>
              <w:t>20</w:t>
            </w:r>
            <w:r w:rsidR="000506F5" w:rsidRPr="00E56D95">
              <w:rPr>
                <w:rFonts w:ascii="Times New Roman" w:hAnsi="Times New Roman" w:cs="Times New Roman"/>
                <w:noProof/>
                <w:webHidden/>
                <w:sz w:val="26"/>
                <w:szCs w:val="26"/>
              </w:rPr>
              <w:fldChar w:fldCharType="end"/>
            </w:r>
          </w:hyperlink>
        </w:p>
        <w:p w:rsidR="00806FC4" w:rsidRPr="00D65301" w:rsidRDefault="000506F5" w:rsidP="007126DF">
          <w:r w:rsidRPr="00D65301">
            <w:rPr>
              <w:rFonts w:ascii="Times New Roman" w:hAnsi="Times New Roman" w:cs="Times New Roman"/>
              <w:b/>
              <w:bCs/>
            </w:rPr>
            <w:fldChar w:fldCharType="end"/>
          </w:r>
        </w:p>
      </w:sdtContent>
    </w:sdt>
    <w:p w:rsidR="00806FC4" w:rsidRPr="00D65301" w:rsidRDefault="00806FC4">
      <w:pPr>
        <w:rPr>
          <w:rFonts w:ascii="Times New Roman" w:eastAsia="Times New Roman" w:hAnsi="Times New Roman" w:cs="Times New Roman"/>
          <w:bCs/>
          <w:sz w:val="28"/>
          <w:szCs w:val="28"/>
          <w:lang w:eastAsia="ru-RU"/>
        </w:rPr>
      </w:pPr>
      <w:r w:rsidRPr="00D65301">
        <w:rPr>
          <w:rFonts w:ascii="Times New Roman" w:eastAsia="Times New Roman" w:hAnsi="Times New Roman" w:cs="Times New Roman"/>
          <w:bCs/>
          <w:sz w:val="28"/>
          <w:szCs w:val="28"/>
          <w:lang w:eastAsia="ru-RU"/>
        </w:rPr>
        <w:br w:type="page"/>
      </w:r>
    </w:p>
    <w:p w:rsidR="00806FC4" w:rsidRPr="00D54AFF" w:rsidRDefault="00806FC4" w:rsidP="00D54AFF">
      <w:pPr>
        <w:pStyle w:val="1"/>
        <w:tabs>
          <w:tab w:val="left" w:pos="284"/>
          <w:tab w:val="left" w:pos="426"/>
        </w:tabs>
        <w:rPr>
          <w:rFonts w:ascii="Times New Roman" w:eastAsia="Calibri" w:hAnsi="Times New Roman" w:cs="Times New Roman"/>
          <w:b/>
          <w:bCs/>
          <w:noProof/>
          <w:color w:val="auto"/>
          <w:sz w:val="28"/>
          <w:szCs w:val="28"/>
        </w:rPr>
      </w:pPr>
      <w:bookmarkStart w:id="1" w:name="_Toc153019285"/>
      <w:r w:rsidRPr="00D54AFF">
        <w:rPr>
          <w:rFonts w:ascii="Times New Roman" w:eastAsia="Calibri" w:hAnsi="Times New Roman" w:cs="Times New Roman"/>
          <w:b/>
          <w:bCs/>
          <w:noProof/>
          <w:color w:val="auto"/>
          <w:sz w:val="28"/>
          <w:szCs w:val="28"/>
        </w:rPr>
        <w:lastRenderedPageBreak/>
        <w:t>1.</w:t>
      </w:r>
      <w:r w:rsidRPr="005B7D92">
        <w:rPr>
          <w:rFonts w:ascii="Times New Roman" w:eastAsia="Calibri" w:hAnsi="Times New Roman" w:cs="Times New Roman"/>
          <w:b/>
          <w:bCs/>
          <w:noProof/>
          <w:color w:val="0033CC"/>
          <w:sz w:val="28"/>
          <w:szCs w:val="28"/>
        </w:rPr>
        <w:tab/>
      </w:r>
      <w:r w:rsidRPr="00D54AFF">
        <w:rPr>
          <w:rFonts w:ascii="Times New Roman" w:eastAsia="Calibri" w:hAnsi="Times New Roman" w:cs="Times New Roman"/>
          <w:b/>
          <w:bCs/>
          <w:noProof/>
          <w:color w:val="auto"/>
          <w:sz w:val="28"/>
          <w:szCs w:val="28"/>
        </w:rPr>
        <w:t>Наименование дисциплины</w:t>
      </w:r>
      <w:bookmarkEnd w:id="1"/>
    </w:p>
    <w:p w:rsidR="006154B3" w:rsidRPr="00D54AFF" w:rsidRDefault="006154B3" w:rsidP="00806FC4">
      <w:pPr>
        <w:spacing w:after="0" w:line="240" w:lineRule="auto"/>
        <w:jc w:val="both"/>
        <w:rPr>
          <w:rFonts w:ascii="Times New Roman" w:hAnsi="Times New Roman" w:cs="Times New Roman"/>
          <w:sz w:val="28"/>
          <w:szCs w:val="28"/>
        </w:rPr>
      </w:pPr>
    </w:p>
    <w:p w:rsidR="00FE6E46" w:rsidRPr="00D54AFF" w:rsidRDefault="00806FC4" w:rsidP="00806FC4">
      <w:pPr>
        <w:spacing w:after="0" w:line="240" w:lineRule="auto"/>
        <w:jc w:val="both"/>
        <w:rPr>
          <w:rFonts w:ascii="Times New Roman" w:hAnsi="Times New Roman" w:cs="Times New Roman"/>
          <w:sz w:val="28"/>
          <w:szCs w:val="28"/>
        </w:rPr>
      </w:pPr>
      <w:r w:rsidRPr="00D54AFF">
        <w:rPr>
          <w:rFonts w:ascii="Times New Roman" w:hAnsi="Times New Roman" w:cs="Times New Roman"/>
          <w:sz w:val="28"/>
          <w:szCs w:val="28"/>
        </w:rPr>
        <w:t>«</w:t>
      </w:r>
      <w:r w:rsidR="00EA2D85" w:rsidRPr="00D54AFF">
        <w:rPr>
          <w:rFonts w:ascii="Times New Roman" w:hAnsi="Times New Roman" w:cs="Times New Roman"/>
          <w:sz w:val="28"/>
          <w:szCs w:val="28"/>
        </w:rPr>
        <w:t>Теория и практика ведения международных переговоров</w:t>
      </w:r>
      <w:r w:rsidRPr="00D54AFF">
        <w:rPr>
          <w:rFonts w:ascii="Times New Roman" w:hAnsi="Times New Roman" w:cs="Times New Roman"/>
          <w:sz w:val="28"/>
          <w:szCs w:val="28"/>
        </w:rPr>
        <w:t>»</w:t>
      </w:r>
    </w:p>
    <w:p w:rsidR="00806FC4" w:rsidRPr="00D54AFF" w:rsidRDefault="00806FC4" w:rsidP="00806FC4">
      <w:pPr>
        <w:spacing w:after="0" w:line="240" w:lineRule="auto"/>
        <w:jc w:val="both"/>
        <w:rPr>
          <w:rFonts w:ascii="Times New Roman" w:hAnsi="Times New Roman" w:cs="Times New Roman"/>
          <w:sz w:val="28"/>
          <w:szCs w:val="28"/>
        </w:rPr>
      </w:pPr>
    </w:p>
    <w:p w:rsidR="00806FC4" w:rsidRPr="00D54AFF" w:rsidRDefault="00806FC4" w:rsidP="006154B3">
      <w:pPr>
        <w:pStyle w:val="1"/>
        <w:rPr>
          <w:rFonts w:ascii="Times New Roman" w:eastAsia="Calibri" w:hAnsi="Times New Roman" w:cs="Times New Roman"/>
          <w:b/>
          <w:bCs/>
          <w:noProof/>
          <w:color w:val="auto"/>
          <w:sz w:val="28"/>
          <w:szCs w:val="28"/>
        </w:rPr>
      </w:pPr>
      <w:bookmarkStart w:id="2" w:name="_Toc153019286"/>
      <w:r w:rsidRPr="00D54AFF">
        <w:rPr>
          <w:rFonts w:ascii="Times New Roman" w:eastAsia="Calibri" w:hAnsi="Times New Roman" w:cs="Times New Roman"/>
          <w:b/>
          <w:bCs/>
          <w:noProof/>
          <w:color w:val="auto"/>
          <w:sz w:val="28"/>
          <w:szCs w:val="28"/>
        </w:rPr>
        <w:t xml:space="preserve">2. </w:t>
      </w:r>
      <w:hyperlink w:anchor="_Toc14882625" w:history="1">
        <w:r w:rsidRPr="00D54AFF">
          <w:rPr>
            <w:rFonts w:ascii="Times New Roman" w:eastAsia="Calibri" w:hAnsi="Times New Roman" w:cs="Times New Roman"/>
            <w:b/>
            <w:bCs/>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hyperlink>
    </w:p>
    <w:p w:rsidR="00806FC4" w:rsidRPr="00D65301" w:rsidRDefault="00806FC4" w:rsidP="00806FC4">
      <w:pPr>
        <w:spacing w:after="0" w:line="240" w:lineRule="auto"/>
        <w:jc w:val="right"/>
        <w:rPr>
          <w:rFonts w:ascii="Times New Roman" w:hAnsi="Times New Roman" w:cs="Times New Roman"/>
          <w:sz w:val="28"/>
          <w:szCs w:val="28"/>
        </w:rPr>
      </w:pPr>
      <w:r w:rsidRPr="00D65301">
        <w:rPr>
          <w:rFonts w:ascii="Times New Roman" w:hAnsi="Times New Roman" w:cs="Times New Roman"/>
          <w:sz w:val="28"/>
          <w:szCs w:val="28"/>
        </w:rPr>
        <w:t>Таблица 1</w:t>
      </w:r>
    </w:p>
    <w:tbl>
      <w:tblPr>
        <w:tblW w:w="1046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693"/>
        <w:gridCol w:w="2552"/>
        <w:gridCol w:w="3940"/>
      </w:tblGrid>
      <w:tr w:rsidR="00806FC4" w:rsidRPr="005B7D92" w:rsidTr="00787BCF">
        <w:tc>
          <w:tcPr>
            <w:tcW w:w="1277" w:type="dxa"/>
            <w:tcBorders>
              <w:top w:val="single" w:sz="4" w:space="0" w:color="auto"/>
              <w:left w:val="single" w:sz="4" w:space="0" w:color="auto"/>
              <w:bottom w:val="single" w:sz="4" w:space="0" w:color="auto"/>
              <w:right w:val="single" w:sz="4" w:space="0" w:color="auto"/>
            </w:tcBorders>
          </w:tcPr>
          <w:p w:rsidR="00806FC4" w:rsidRPr="000F0C4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0F0C44">
              <w:rPr>
                <w:rFonts w:ascii="Times New Roman" w:eastAsia="Times New Roman"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tcPr>
          <w:p w:rsidR="00806FC4" w:rsidRPr="000F0C4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0F0C44">
              <w:rPr>
                <w:rFonts w:ascii="Times New Roman" w:eastAsia="Times New Roman" w:hAnsi="Times New Roman" w:cs="Times New Roman"/>
                <w:b/>
                <w:sz w:val="24"/>
                <w:szCs w:val="24"/>
                <w:lang w:eastAsia="ru-RU"/>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tcPr>
          <w:p w:rsidR="00806FC4" w:rsidRPr="000F0C4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0F0C44">
              <w:rPr>
                <w:rFonts w:ascii="Times New Roman" w:eastAsia="Times New Roman" w:hAnsi="Times New Roman" w:cs="Times New Roman"/>
                <w:b/>
                <w:sz w:val="24"/>
                <w:szCs w:val="24"/>
                <w:lang w:eastAsia="ru-RU"/>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tcPr>
          <w:p w:rsidR="00806FC4" w:rsidRPr="000F0C4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0F0C4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237C33" w:rsidRPr="005B7D92" w:rsidTr="00787BCF">
        <w:trPr>
          <w:trHeight w:val="1837"/>
        </w:trPr>
        <w:tc>
          <w:tcPr>
            <w:tcW w:w="1277" w:type="dxa"/>
            <w:vMerge w:val="restart"/>
            <w:tcBorders>
              <w:top w:val="single" w:sz="4" w:space="0" w:color="auto"/>
              <w:left w:val="single" w:sz="4" w:space="0" w:color="auto"/>
              <w:right w:val="single" w:sz="4" w:space="0" w:color="auto"/>
            </w:tcBorders>
          </w:tcPr>
          <w:p w:rsidR="00237C33" w:rsidRPr="000F0C44" w:rsidRDefault="00237C33"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0F0C44">
              <w:rPr>
                <w:rFonts w:ascii="Times New Roman" w:eastAsia="Times New Roman" w:hAnsi="Times New Roman" w:cs="Times New Roman"/>
                <w:b/>
                <w:sz w:val="24"/>
                <w:szCs w:val="24"/>
                <w:lang w:eastAsia="ru-RU"/>
              </w:rPr>
              <w:t>ПКП-5</w:t>
            </w:r>
          </w:p>
        </w:tc>
        <w:tc>
          <w:tcPr>
            <w:tcW w:w="2693" w:type="dxa"/>
            <w:vMerge w:val="restart"/>
            <w:tcBorders>
              <w:top w:val="single" w:sz="4" w:space="0" w:color="auto"/>
              <w:left w:val="single" w:sz="4" w:space="0" w:color="auto"/>
              <w:right w:val="single" w:sz="4" w:space="0" w:color="auto"/>
            </w:tcBorders>
          </w:tcPr>
          <w:p w:rsidR="00237C33" w:rsidRPr="000F0C44" w:rsidRDefault="00237C33" w:rsidP="00F3513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0F0C44">
              <w:rPr>
                <w:rFonts w:ascii="Times New Roman" w:eastAsia="Times New Roman" w:hAnsi="Times New Roman" w:cs="Times New Roman"/>
                <w:sz w:val="24"/>
                <w:szCs w:val="24"/>
                <w:lang w:eastAsia="ru-RU"/>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552" w:type="dxa"/>
            <w:tcBorders>
              <w:top w:val="single" w:sz="4" w:space="0" w:color="auto"/>
              <w:left w:val="single" w:sz="4" w:space="0" w:color="auto"/>
              <w:bottom w:val="single" w:sz="4" w:space="0" w:color="auto"/>
              <w:right w:val="single" w:sz="4" w:space="0" w:color="auto"/>
            </w:tcBorders>
          </w:tcPr>
          <w:p w:rsidR="00237C33" w:rsidRPr="00414628" w:rsidRDefault="00237C33" w:rsidP="00414628">
            <w:pPr>
              <w:spacing w:line="240" w:lineRule="auto"/>
              <w:rPr>
                <w:rFonts w:ascii="Times New Roman" w:eastAsia="Calibri" w:hAnsi="Times New Roman" w:cs="Times New Roman"/>
                <w:sz w:val="24"/>
                <w:szCs w:val="24"/>
                <w:lang w:eastAsia="ru-RU"/>
              </w:rPr>
            </w:pPr>
            <w:r w:rsidRPr="00C811E1">
              <w:rPr>
                <w:rFonts w:ascii="Times New Roman" w:eastAsia="Times New Roman" w:hAnsi="Times New Roman" w:cs="Times New Roman"/>
                <w:sz w:val="24"/>
                <w:szCs w:val="24"/>
                <w:lang w:eastAsia="ru-RU"/>
              </w:rPr>
              <w:t xml:space="preserve">1. </w:t>
            </w:r>
            <w:r w:rsidR="00787BCF" w:rsidRPr="00787BCF">
              <w:rPr>
                <w:rFonts w:ascii="Times New Roman" w:eastAsia="Calibri" w:hAnsi="Times New Roman" w:cs="Times New Roman"/>
                <w:sz w:val="24"/>
                <w:szCs w:val="24"/>
                <w:lang w:eastAsia="ru-RU"/>
              </w:rPr>
              <w:t>Использует лучшие мировые практики подготовки и заключения внешнеторгового договора</w:t>
            </w:r>
          </w:p>
        </w:tc>
        <w:tc>
          <w:tcPr>
            <w:tcW w:w="3940" w:type="dxa"/>
            <w:tcBorders>
              <w:top w:val="single" w:sz="4" w:space="0" w:color="auto"/>
              <w:left w:val="single" w:sz="4" w:space="0" w:color="auto"/>
              <w:bottom w:val="single" w:sz="4" w:space="0" w:color="auto"/>
              <w:right w:val="single" w:sz="4" w:space="0" w:color="auto"/>
            </w:tcBorders>
          </w:tcPr>
          <w:p w:rsidR="00237C33" w:rsidRPr="00BB4F5B" w:rsidRDefault="00237C33" w:rsidP="00F3513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знать:</w:t>
            </w:r>
            <w:r w:rsidRPr="00BB4F5B">
              <w:rPr>
                <w:rFonts w:ascii="Times New Roman" w:eastAsia="Times New Roman" w:hAnsi="Times New Roman" w:cs="Times New Roman"/>
                <w:sz w:val="24"/>
                <w:szCs w:val="24"/>
                <w:lang w:eastAsia="ru-RU"/>
              </w:rPr>
              <w:t xml:space="preserve"> </w:t>
            </w:r>
            <w:r w:rsidR="00414628" w:rsidRPr="00BB4F5B">
              <w:rPr>
                <w:rFonts w:ascii="Times New Roman" w:eastAsia="Times New Roman" w:hAnsi="Times New Roman" w:cs="Times New Roman"/>
                <w:sz w:val="24"/>
                <w:szCs w:val="24"/>
                <w:lang w:eastAsia="ru-RU"/>
              </w:rPr>
              <w:t>мировые практики ведения переговоров</w:t>
            </w:r>
          </w:p>
          <w:p w:rsidR="00237C33" w:rsidRPr="00BB4F5B" w:rsidRDefault="00237C33" w:rsidP="00414628">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уметь:</w:t>
            </w:r>
            <w:r w:rsidRPr="00BB4F5B">
              <w:rPr>
                <w:rFonts w:ascii="Times New Roman" w:eastAsia="Times New Roman" w:hAnsi="Times New Roman" w:cs="Times New Roman"/>
                <w:sz w:val="24"/>
                <w:szCs w:val="24"/>
                <w:lang w:eastAsia="ru-RU"/>
              </w:rPr>
              <w:t xml:space="preserve"> </w:t>
            </w:r>
            <w:r w:rsidR="00414628" w:rsidRPr="00BB4F5B">
              <w:rPr>
                <w:rFonts w:ascii="Times New Roman" w:eastAsia="Times New Roman" w:hAnsi="Times New Roman" w:cs="Times New Roman"/>
                <w:sz w:val="24"/>
                <w:szCs w:val="24"/>
                <w:lang w:eastAsia="ru-RU"/>
              </w:rPr>
              <w:t>составлять программы ведения международных переговоров</w:t>
            </w:r>
          </w:p>
        </w:tc>
      </w:tr>
      <w:tr w:rsidR="00787BCF" w:rsidRPr="005B7D92" w:rsidTr="00787BCF">
        <w:trPr>
          <w:trHeight w:val="2371"/>
        </w:trPr>
        <w:tc>
          <w:tcPr>
            <w:tcW w:w="1277" w:type="dxa"/>
            <w:vMerge/>
            <w:tcBorders>
              <w:left w:val="single" w:sz="4" w:space="0" w:color="auto"/>
              <w:right w:val="single" w:sz="4" w:space="0" w:color="auto"/>
            </w:tcBorders>
          </w:tcPr>
          <w:p w:rsidR="00787BCF" w:rsidRPr="000F0C44" w:rsidRDefault="00787BCF"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p>
        </w:tc>
        <w:tc>
          <w:tcPr>
            <w:tcW w:w="2693" w:type="dxa"/>
            <w:vMerge/>
            <w:tcBorders>
              <w:left w:val="single" w:sz="4" w:space="0" w:color="auto"/>
              <w:right w:val="single" w:sz="4" w:space="0" w:color="auto"/>
            </w:tcBorders>
          </w:tcPr>
          <w:p w:rsidR="00787BCF" w:rsidRPr="000F0C44" w:rsidRDefault="00787BCF" w:rsidP="00F35134">
            <w:pPr>
              <w:tabs>
                <w:tab w:val="left" w:pos="540"/>
              </w:tabs>
              <w:spacing w:after="0" w:line="240" w:lineRule="auto"/>
              <w:contextualSpacing/>
              <w:jc w:val="both"/>
              <w:rPr>
                <w:rFonts w:ascii="Times New Roman" w:eastAsia="Times New Roman" w:hAnsi="Times New Roman" w:cs="Times New Roman"/>
                <w:sz w:val="24"/>
                <w:szCs w:val="24"/>
                <w:lang w:eastAsia="ru-RU"/>
              </w:rPr>
            </w:pPr>
          </w:p>
        </w:tc>
        <w:tc>
          <w:tcPr>
            <w:tcW w:w="2552" w:type="dxa"/>
            <w:tcBorders>
              <w:top w:val="single" w:sz="4" w:space="0" w:color="auto"/>
              <w:left w:val="single" w:sz="4" w:space="0" w:color="auto"/>
              <w:right w:val="single" w:sz="4" w:space="0" w:color="auto"/>
            </w:tcBorders>
          </w:tcPr>
          <w:p w:rsidR="00787BCF" w:rsidRPr="00C811E1" w:rsidRDefault="00787BCF" w:rsidP="00F3513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C811E1">
              <w:rPr>
                <w:rFonts w:ascii="Times New Roman" w:eastAsia="Times New Roman" w:hAnsi="Times New Roman" w:cs="Times New Roman"/>
                <w:sz w:val="24"/>
                <w:szCs w:val="24"/>
                <w:lang w:eastAsia="ru-RU"/>
              </w:rPr>
              <w:t>2.</w:t>
            </w:r>
            <w:r w:rsidRPr="00787BCF">
              <w:rPr>
                <w:rFonts w:ascii="Times New Roman" w:eastAsia="Calibri" w:hAnsi="Times New Roman" w:cs="Times New Roman"/>
                <w:sz w:val="24"/>
              </w:rPr>
              <w:t>Демонстрирует навыки организации контроля за исполнением условий внешнеторгового договора</w:t>
            </w:r>
          </w:p>
        </w:tc>
        <w:tc>
          <w:tcPr>
            <w:tcW w:w="3940" w:type="dxa"/>
            <w:tcBorders>
              <w:top w:val="single" w:sz="4" w:space="0" w:color="auto"/>
              <w:left w:val="single" w:sz="4" w:space="0" w:color="auto"/>
              <w:right w:val="single" w:sz="4" w:space="0" w:color="auto"/>
            </w:tcBorders>
          </w:tcPr>
          <w:p w:rsidR="00787BCF" w:rsidRPr="00BB4F5B" w:rsidRDefault="00787BCF" w:rsidP="00F3513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знать:</w:t>
            </w:r>
            <w:r w:rsidRPr="00BB4F5B">
              <w:rPr>
                <w:rFonts w:ascii="Times New Roman" w:eastAsia="Times New Roman" w:hAnsi="Times New Roman" w:cs="Times New Roman"/>
                <w:sz w:val="24"/>
                <w:szCs w:val="24"/>
                <w:lang w:eastAsia="ru-RU"/>
              </w:rPr>
              <w:t xml:space="preserve"> </w:t>
            </w:r>
            <w:r w:rsidR="00414628" w:rsidRPr="00BB4F5B">
              <w:rPr>
                <w:rFonts w:ascii="Times New Roman" w:eastAsia="Times New Roman" w:hAnsi="Times New Roman" w:cs="Times New Roman"/>
                <w:sz w:val="24"/>
                <w:szCs w:val="24"/>
                <w:lang w:eastAsia="ru-RU"/>
              </w:rPr>
              <w:t>подходы к организации ведения международных переговоров</w:t>
            </w:r>
          </w:p>
          <w:p w:rsidR="00787BCF" w:rsidRPr="00BB4F5B" w:rsidRDefault="00787BCF" w:rsidP="00F3513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уметь:</w:t>
            </w:r>
            <w:r w:rsidRPr="00BB4F5B">
              <w:rPr>
                <w:rFonts w:ascii="Times New Roman" w:eastAsia="Times New Roman" w:hAnsi="Times New Roman" w:cs="Times New Roman"/>
                <w:sz w:val="24"/>
                <w:szCs w:val="24"/>
                <w:lang w:eastAsia="ru-RU"/>
              </w:rPr>
              <w:t xml:space="preserve"> разрабатывать, составлять оформлять </w:t>
            </w:r>
            <w:r w:rsidR="00F67C05" w:rsidRPr="00BB4F5B">
              <w:rPr>
                <w:rFonts w:ascii="Times New Roman" w:eastAsia="Times New Roman" w:hAnsi="Times New Roman" w:cs="Times New Roman"/>
                <w:sz w:val="24"/>
                <w:szCs w:val="24"/>
                <w:lang w:eastAsia="ru-RU"/>
              </w:rPr>
              <w:t>план ведения переговоров</w:t>
            </w:r>
          </w:p>
        </w:tc>
      </w:tr>
      <w:tr w:rsidR="00237C33" w:rsidRPr="005B7D92" w:rsidTr="00787BCF">
        <w:trPr>
          <w:trHeight w:val="976"/>
        </w:trPr>
        <w:tc>
          <w:tcPr>
            <w:tcW w:w="1277" w:type="dxa"/>
            <w:vMerge w:val="restart"/>
            <w:tcBorders>
              <w:top w:val="single" w:sz="4" w:space="0" w:color="auto"/>
              <w:left w:val="single" w:sz="4" w:space="0" w:color="auto"/>
              <w:right w:val="single" w:sz="4" w:space="0" w:color="auto"/>
            </w:tcBorders>
          </w:tcPr>
          <w:p w:rsidR="00237C33" w:rsidRPr="000F0C44" w:rsidRDefault="00237C33"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0F0C44">
              <w:rPr>
                <w:rFonts w:ascii="Times New Roman" w:eastAsia="Times New Roman" w:hAnsi="Times New Roman" w:cs="Times New Roman"/>
                <w:b/>
                <w:sz w:val="24"/>
                <w:szCs w:val="24"/>
                <w:lang w:eastAsia="ru-RU"/>
              </w:rPr>
              <w:t>ПКП-6</w:t>
            </w:r>
          </w:p>
        </w:tc>
        <w:tc>
          <w:tcPr>
            <w:tcW w:w="2693" w:type="dxa"/>
            <w:vMerge w:val="restart"/>
            <w:tcBorders>
              <w:top w:val="single" w:sz="4" w:space="0" w:color="auto"/>
              <w:left w:val="single" w:sz="4" w:space="0" w:color="auto"/>
              <w:right w:val="single" w:sz="4" w:space="0" w:color="auto"/>
            </w:tcBorders>
          </w:tcPr>
          <w:p w:rsidR="00237C33" w:rsidRPr="000F0C44" w:rsidRDefault="00237C33" w:rsidP="000F0C44">
            <w:pPr>
              <w:tabs>
                <w:tab w:val="left" w:pos="540"/>
              </w:tabs>
              <w:spacing w:after="0" w:line="240" w:lineRule="auto"/>
              <w:contextualSpacing/>
              <w:jc w:val="both"/>
              <w:rPr>
                <w:rFonts w:ascii="Times New Roman" w:hAnsi="Times New Roman" w:cs="Times New Roman"/>
                <w:sz w:val="24"/>
                <w:szCs w:val="24"/>
              </w:rPr>
            </w:pPr>
            <w:r w:rsidRPr="000F0C44">
              <w:rPr>
                <w:rFonts w:ascii="Times New Roman" w:hAnsi="Times New Roman" w:cs="Times New Roman"/>
                <w:sz w:val="24"/>
                <w:szCs w:val="24"/>
              </w:rPr>
              <w:t>ПКП-6</w:t>
            </w:r>
          </w:p>
          <w:p w:rsidR="00237C33" w:rsidRPr="000F0C44" w:rsidRDefault="00237C33" w:rsidP="000F0C44">
            <w:pPr>
              <w:tabs>
                <w:tab w:val="left" w:pos="540"/>
              </w:tabs>
              <w:spacing w:after="0" w:line="240" w:lineRule="auto"/>
              <w:contextualSpacing/>
              <w:jc w:val="both"/>
              <w:rPr>
                <w:rFonts w:ascii="Times New Roman" w:eastAsia="Calibri" w:hAnsi="Times New Roman" w:cs="Times New Roman"/>
                <w:sz w:val="24"/>
                <w:szCs w:val="24"/>
              </w:rPr>
            </w:pPr>
            <w:r w:rsidRPr="000F0C44">
              <w:rPr>
                <w:rFonts w:ascii="Times New Roman" w:eastAsia="Times New Roman" w:hAnsi="Times New Roman" w:cs="Times New Roman"/>
                <w:sz w:val="24"/>
                <w:szCs w:val="24"/>
                <w:lang w:eastAsia="ru-RU"/>
              </w:rPr>
              <w:t>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552" w:type="dxa"/>
            <w:tcBorders>
              <w:top w:val="single" w:sz="4" w:space="0" w:color="auto"/>
              <w:left w:val="single" w:sz="4" w:space="0" w:color="auto"/>
              <w:bottom w:val="single" w:sz="4" w:space="0" w:color="auto"/>
              <w:right w:val="single" w:sz="4" w:space="0" w:color="auto"/>
            </w:tcBorders>
          </w:tcPr>
          <w:p w:rsidR="00787BCF" w:rsidRPr="00787BCF" w:rsidRDefault="00237C33" w:rsidP="00787BCF">
            <w:pPr>
              <w:spacing w:line="240" w:lineRule="auto"/>
              <w:rPr>
                <w:rFonts w:ascii="Times New Roman" w:eastAsia="Calibri" w:hAnsi="Times New Roman" w:cs="Times New Roman"/>
                <w:sz w:val="24"/>
                <w:szCs w:val="24"/>
                <w:lang w:eastAsia="ru-RU"/>
              </w:rPr>
            </w:pPr>
            <w:r w:rsidRPr="00C811E1">
              <w:rPr>
                <w:rFonts w:ascii="Times New Roman" w:eastAsia="Calibri" w:hAnsi="Times New Roman" w:cs="Times New Roman"/>
                <w:sz w:val="24"/>
                <w:szCs w:val="24"/>
              </w:rPr>
              <w:t xml:space="preserve">1. </w:t>
            </w:r>
            <w:r w:rsidR="00787BCF" w:rsidRPr="00787BCF">
              <w:rPr>
                <w:rFonts w:ascii="Times New Roman" w:eastAsia="Calibri" w:hAnsi="Times New Roman" w:cs="Times New Roman"/>
                <w:sz w:val="24"/>
                <w:szCs w:val="24"/>
                <w:lang w:eastAsia="ru-RU"/>
              </w:rPr>
              <w:t xml:space="preserve">Применяет современные подходы к организации расчетов по международным торговым операциям </w:t>
            </w:r>
          </w:p>
          <w:p w:rsidR="00237C33" w:rsidRPr="00C811E1" w:rsidRDefault="00237C33" w:rsidP="00F35134">
            <w:pPr>
              <w:spacing w:after="0" w:line="240" w:lineRule="auto"/>
              <w:jc w:val="both"/>
              <w:rPr>
                <w:rFonts w:ascii="Times New Roman" w:eastAsia="Calibri" w:hAnsi="Times New Roman" w:cs="Times New Roman"/>
                <w:sz w:val="24"/>
                <w:szCs w:val="24"/>
              </w:rPr>
            </w:pPr>
          </w:p>
        </w:tc>
        <w:tc>
          <w:tcPr>
            <w:tcW w:w="3940" w:type="dxa"/>
            <w:tcBorders>
              <w:top w:val="single" w:sz="4" w:space="0" w:color="auto"/>
              <w:left w:val="single" w:sz="4" w:space="0" w:color="auto"/>
              <w:bottom w:val="single" w:sz="4" w:space="0" w:color="auto"/>
              <w:right w:val="single" w:sz="4" w:space="0" w:color="auto"/>
            </w:tcBorders>
          </w:tcPr>
          <w:p w:rsidR="00D94BD8" w:rsidRPr="00BB4F5B" w:rsidRDefault="00237C33" w:rsidP="00F3513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BB4F5B">
              <w:rPr>
                <w:rFonts w:ascii="Times New Roman" w:eastAsia="Times New Roman" w:hAnsi="Times New Roman" w:cs="Times New Roman"/>
                <w:b/>
                <w:sz w:val="24"/>
                <w:szCs w:val="24"/>
                <w:lang w:eastAsia="ru-RU"/>
              </w:rPr>
              <w:t xml:space="preserve">знать: </w:t>
            </w:r>
            <w:r w:rsidR="00D94BD8" w:rsidRPr="00BB4F5B">
              <w:rPr>
                <w:rFonts w:ascii="Times New Roman" w:eastAsia="Calibri" w:hAnsi="Times New Roman" w:cs="Times New Roman"/>
                <w:sz w:val="24"/>
                <w:szCs w:val="24"/>
                <w:lang w:eastAsia="ru-RU"/>
              </w:rPr>
              <w:t>современные подходы к организации ведения международных переговоров</w:t>
            </w:r>
          </w:p>
          <w:p w:rsidR="00237C33" w:rsidRPr="00BB4F5B" w:rsidRDefault="00237C33" w:rsidP="00F3513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 xml:space="preserve">уметь: </w:t>
            </w:r>
            <w:r w:rsidRPr="00BB4F5B">
              <w:rPr>
                <w:rFonts w:ascii="Times New Roman" w:eastAsia="Times New Roman" w:hAnsi="Times New Roman" w:cs="Times New Roman"/>
                <w:sz w:val="24"/>
                <w:szCs w:val="24"/>
                <w:lang w:eastAsia="ru-RU"/>
              </w:rPr>
              <w:t xml:space="preserve">проводить консультационную деятельность по вопросам </w:t>
            </w:r>
            <w:r w:rsidR="00D94BD8" w:rsidRPr="00BB4F5B">
              <w:rPr>
                <w:rFonts w:ascii="Times New Roman" w:eastAsia="Times New Roman" w:hAnsi="Times New Roman" w:cs="Times New Roman"/>
                <w:sz w:val="24"/>
                <w:szCs w:val="24"/>
                <w:lang w:eastAsia="ru-RU"/>
              </w:rPr>
              <w:t>ведения международных переговоров</w:t>
            </w:r>
          </w:p>
        </w:tc>
      </w:tr>
      <w:tr w:rsidR="00787BCF" w:rsidRPr="005B7D92" w:rsidTr="00787BCF">
        <w:trPr>
          <w:trHeight w:val="2154"/>
        </w:trPr>
        <w:tc>
          <w:tcPr>
            <w:tcW w:w="1277" w:type="dxa"/>
            <w:vMerge/>
            <w:tcBorders>
              <w:left w:val="single" w:sz="4" w:space="0" w:color="auto"/>
              <w:right w:val="single" w:sz="4" w:space="0" w:color="auto"/>
            </w:tcBorders>
          </w:tcPr>
          <w:p w:rsidR="00787BCF" w:rsidRPr="000F0C44" w:rsidRDefault="00787BCF"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p>
        </w:tc>
        <w:tc>
          <w:tcPr>
            <w:tcW w:w="2693" w:type="dxa"/>
            <w:vMerge/>
            <w:tcBorders>
              <w:left w:val="single" w:sz="4" w:space="0" w:color="auto"/>
              <w:right w:val="single" w:sz="4" w:space="0" w:color="auto"/>
            </w:tcBorders>
          </w:tcPr>
          <w:p w:rsidR="00787BCF" w:rsidRPr="000F0C44" w:rsidRDefault="00787BCF" w:rsidP="000F0C44">
            <w:pPr>
              <w:tabs>
                <w:tab w:val="left" w:pos="540"/>
              </w:tabs>
              <w:spacing w:after="0" w:line="240" w:lineRule="auto"/>
              <w:contextualSpacing/>
              <w:jc w:val="both"/>
              <w:rPr>
                <w:rFonts w:ascii="Times New Roman" w:hAnsi="Times New Roman" w:cs="Times New Roman"/>
                <w:sz w:val="24"/>
                <w:szCs w:val="24"/>
              </w:rPr>
            </w:pPr>
          </w:p>
        </w:tc>
        <w:tc>
          <w:tcPr>
            <w:tcW w:w="2552" w:type="dxa"/>
            <w:tcBorders>
              <w:top w:val="single" w:sz="4" w:space="0" w:color="auto"/>
              <w:left w:val="single" w:sz="4" w:space="0" w:color="auto"/>
              <w:right w:val="single" w:sz="4" w:space="0" w:color="auto"/>
            </w:tcBorders>
          </w:tcPr>
          <w:p w:rsidR="00787BCF" w:rsidRPr="00C811E1" w:rsidRDefault="00787BCF" w:rsidP="00F35134">
            <w:pPr>
              <w:spacing w:after="0" w:line="240" w:lineRule="auto"/>
              <w:jc w:val="both"/>
              <w:rPr>
                <w:rFonts w:ascii="Times New Roman" w:eastAsia="Calibri" w:hAnsi="Times New Roman" w:cs="Times New Roman"/>
                <w:sz w:val="24"/>
                <w:szCs w:val="24"/>
              </w:rPr>
            </w:pPr>
            <w:r w:rsidRPr="00C811E1">
              <w:rPr>
                <w:rFonts w:ascii="Times New Roman" w:eastAsia="Calibri" w:hAnsi="Times New Roman" w:cs="Times New Roman"/>
                <w:sz w:val="24"/>
                <w:szCs w:val="24"/>
              </w:rPr>
              <w:t xml:space="preserve">2. </w:t>
            </w:r>
            <w:r w:rsidRPr="00787BCF">
              <w:rPr>
                <w:rFonts w:ascii="Times New Roman" w:eastAsia="Calibri" w:hAnsi="Times New Roman" w:cs="Times New Roman"/>
                <w:sz w:val="24"/>
              </w:rPr>
              <w:t>Демонстрирует навыки минимизации рисков при осуществлении внешнеэкономической деятельности</w:t>
            </w:r>
          </w:p>
        </w:tc>
        <w:tc>
          <w:tcPr>
            <w:tcW w:w="3940" w:type="dxa"/>
            <w:tcBorders>
              <w:top w:val="single" w:sz="4" w:space="0" w:color="auto"/>
              <w:left w:val="single" w:sz="4" w:space="0" w:color="auto"/>
              <w:right w:val="single" w:sz="4" w:space="0" w:color="auto"/>
            </w:tcBorders>
          </w:tcPr>
          <w:p w:rsidR="00D94BD8" w:rsidRPr="00BB4F5B" w:rsidRDefault="00787BCF" w:rsidP="00D94BD8">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знать:</w:t>
            </w:r>
            <w:r w:rsidRPr="00BB4F5B">
              <w:rPr>
                <w:rFonts w:ascii="Times New Roman" w:eastAsia="Times New Roman" w:hAnsi="Times New Roman" w:cs="Times New Roman"/>
                <w:sz w:val="24"/>
                <w:szCs w:val="24"/>
                <w:lang w:eastAsia="ru-RU"/>
              </w:rPr>
              <w:t xml:space="preserve"> основные </w:t>
            </w:r>
            <w:r w:rsidR="00D94BD8" w:rsidRPr="00BB4F5B">
              <w:rPr>
                <w:rFonts w:ascii="Times New Roman" w:eastAsia="Calibri" w:hAnsi="Times New Roman" w:cs="Times New Roman"/>
                <w:sz w:val="24"/>
              </w:rPr>
              <w:t>навыки минимизации рисков при проведении международных переговоров</w:t>
            </w:r>
          </w:p>
          <w:p w:rsidR="00787BCF" w:rsidRPr="00BB4F5B" w:rsidRDefault="00787BCF" w:rsidP="00BB4F5B">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уметь:</w:t>
            </w:r>
            <w:r w:rsidRPr="00BB4F5B">
              <w:rPr>
                <w:rFonts w:ascii="Times New Roman" w:eastAsia="Times New Roman" w:hAnsi="Times New Roman" w:cs="Times New Roman"/>
                <w:sz w:val="24"/>
                <w:szCs w:val="24"/>
                <w:lang w:eastAsia="ru-RU"/>
              </w:rPr>
              <w:t xml:space="preserve"> </w:t>
            </w:r>
            <w:r w:rsidR="00BB4F5B" w:rsidRPr="00BB4F5B">
              <w:rPr>
                <w:rFonts w:ascii="Times New Roman" w:eastAsia="Times New Roman" w:hAnsi="Times New Roman" w:cs="Times New Roman"/>
                <w:sz w:val="24"/>
                <w:szCs w:val="24"/>
                <w:lang w:eastAsia="ru-RU"/>
              </w:rPr>
              <w:t>находить консенсус при заключении международных сделок</w:t>
            </w:r>
          </w:p>
        </w:tc>
      </w:tr>
    </w:tbl>
    <w:p w:rsidR="00806FC4" w:rsidRPr="00D65301"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3" w:name="_Toc14882626"/>
      <w:bookmarkStart w:id="4" w:name="_Toc153019287"/>
      <w:r w:rsidRPr="00D65301">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3"/>
      <w:bookmarkEnd w:id="4"/>
    </w:p>
    <w:p w:rsidR="003F34B2" w:rsidRPr="00593866" w:rsidRDefault="003F34B2" w:rsidP="00593866">
      <w:pPr>
        <w:spacing w:after="0" w:line="240" w:lineRule="auto"/>
        <w:ind w:firstLine="709"/>
        <w:jc w:val="both"/>
        <w:rPr>
          <w:rFonts w:ascii="Times New Roman" w:hAnsi="Times New Roman" w:cs="Times New Roman"/>
          <w:sz w:val="28"/>
          <w:szCs w:val="28"/>
        </w:rPr>
      </w:pPr>
      <w:r w:rsidRPr="00D65301">
        <w:rPr>
          <w:rFonts w:ascii="Times New Roman" w:hAnsi="Times New Roman" w:cs="Times New Roman"/>
          <w:sz w:val="28"/>
          <w:szCs w:val="28"/>
        </w:rPr>
        <w:t xml:space="preserve">Дисциплина «Теория и практика ведения международных переговоров» является дисциплиной модуля </w:t>
      </w:r>
      <w:r w:rsidR="00593866" w:rsidRPr="00D65301">
        <w:rPr>
          <w:rFonts w:ascii="Times New Roman" w:hAnsi="Times New Roman" w:cs="Times New Roman"/>
          <w:sz w:val="28"/>
          <w:szCs w:val="28"/>
        </w:rPr>
        <w:t>дисципли</w:t>
      </w:r>
      <w:r w:rsidR="00787BCF">
        <w:rPr>
          <w:rFonts w:ascii="Times New Roman" w:hAnsi="Times New Roman" w:cs="Times New Roman"/>
          <w:sz w:val="28"/>
          <w:szCs w:val="28"/>
        </w:rPr>
        <w:t>н дополнительной квалификации -</w:t>
      </w:r>
      <w:r w:rsidR="00B429EE">
        <w:rPr>
          <w:rFonts w:ascii="Times New Roman" w:hAnsi="Times New Roman" w:cs="Times New Roman"/>
          <w:sz w:val="28"/>
          <w:szCs w:val="28"/>
        </w:rPr>
        <w:t xml:space="preserve"> </w:t>
      </w:r>
      <w:r w:rsidR="00593866" w:rsidRPr="00D65301">
        <w:rPr>
          <w:rFonts w:ascii="Times New Roman" w:hAnsi="Times New Roman" w:cs="Times New Roman"/>
          <w:sz w:val="28"/>
          <w:szCs w:val="28"/>
        </w:rPr>
        <w:t>специалист</w:t>
      </w:r>
      <w:r w:rsidR="00593866" w:rsidRPr="00593866">
        <w:rPr>
          <w:rFonts w:ascii="Times New Roman" w:hAnsi="Times New Roman" w:cs="Times New Roman"/>
          <w:sz w:val="28"/>
          <w:szCs w:val="28"/>
        </w:rPr>
        <w:t xml:space="preserve"> по внешнеэкономической деятельности</w:t>
      </w:r>
      <w:r w:rsidRPr="00593866">
        <w:rPr>
          <w:rFonts w:ascii="Times New Roman" w:hAnsi="Times New Roman" w:cs="Times New Roman"/>
          <w:sz w:val="28"/>
          <w:szCs w:val="28"/>
        </w:rPr>
        <w:t xml:space="preserve">, </w:t>
      </w:r>
      <w:r w:rsidR="00787BCF">
        <w:rPr>
          <w:rFonts w:ascii="Times New Roman" w:hAnsi="Times New Roman" w:cs="Times New Roman"/>
          <w:sz w:val="28"/>
          <w:szCs w:val="28"/>
        </w:rPr>
        <w:t>ОП</w:t>
      </w:r>
      <w:r w:rsidRPr="00593866">
        <w:rPr>
          <w:rFonts w:ascii="Times New Roman" w:hAnsi="Times New Roman" w:cs="Times New Roman"/>
          <w:sz w:val="28"/>
          <w:szCs w:val="28"/>
        </w:rPr>
        <w:t xml:space="preserve"> «Юриспруденция», направление подго</w:t>
      </w:r>
      <w:r w:rsidR="00593866" w:rsidRPr="00593866">
        <w:rPr>
          <w:rFonts w:ascii="Times New Roman" w:hAnsi="Times New Roman" w:cs="Times New Roman"/>
          <w:sz w:val="28"/>
          <w:szCs w:val="28"/>
        </w:rPr>
        <w:t>товки 40.03.01 – Юриспруденция.</w:t>
      </w:r>
    </w:p>
    <w:p w:rsidR="003F34B2" w:rsidRDefault="003F34B2" w:rsidP="00FB339D">
      <w:pPr>
        <w:spacing w:after="0" w:line="240" w:lineRule="auto"/>
        <w:ind w:firstLine="709"/>
        <w:jc w:val="both"/>
        <w:rPr>
          <w:rFonts w:ascii="Times New Roman" w:hAnsi="Times New Roman" w:cs="Times New Roman"/>
          <w:sz w:val="28"/>
          <w:szCs w:val="28"/>
        </w:rPr>
      </w:pPr>
      <w:r w:rsidRPr="00FB339D">
        <w:rPr>
          <w:rFonts w:ascii="Times New Roman" w:hAnsi="Times New Roman" w:cs="Times New Roman"/>
          <w:sz w:val="28"/>
          <w:szCs w:val="28"/>
        </w:rPr>
        <w:lastRenderedPageBreak/>
        <w:t>Изучение дисциплины базируется на сумме знаний, полученных студентами в процессе изучения профильных дисциплин «Логика. Теория аргументации», «</w:t>
      </w:r>
      <w:r w:rsidR="00FB339D" w:rsidRPr="00FB339D">
        <w:rPr>
          <w:rFonts w:ascii="Times New Roman" w:hAnsi="Times New Roman" w:cs="Times New Roman"/>
          <w:sz w:val="28"/>
          <w:szCs w:val="28"/>
        </w:rPr>
        <w:t>Национальные экономики зарубежных стран</w:t>
      </w:r>
      <w:r w:rsidRPr="00FB339D">
        <w:rPr>
          <w:rFonts w:ascii="Times New Roman" w:hAnsi="Times New Roman" w:cs="Times New Roman"/>
          <w:sz w:val="28"/>
          <w:szCs w:val="28"/>
        </w:rPr>
        <w:t>», «</w:t>
      </w:r>
      <w:r w:rsidR="00FB339D" w:rsidRPr="00FB339D">
        <w:rPr>
          <w:rFonts w:ascii="Times New Roman" w:hAnsi="Times New Roman" w:cs="Times New Roman"/>
          <w:sz w:val="28"/>
          <w:szCs w:val="28"/>
        </w:rPr>
        <w:t>Современные форматы регионального сотрудничества</w:t>
      </w:r>
      <w:r w:rsidRPr="00FB339D">
        <w:rPr>
          <w:rFonts w:ascii="Times New Roman" w:hAnsi="Times New Roman" w:cs="Times New Roman"/>
          <w:sz w:val="28"/>
          <w:szCs w:val="28"/>
        </w:rPr>
        <w:t>».</w:t>
      </w:r>
    </w:p>
    <w:p w:rsidR="00787BCF" w:rsidRDefault="00787BCF" w:rsidP="00FB339D">
      <w:pPr>
        <w:spacing w:after="0" w:line="240" w:lineRule="auto"/>
        <w:ind w:firstLine="709"/>
        <w:jc w:val="both"/>
        <w:rPr>
          <w:rFonts w:ascii="Times New Roman" w:hAnsi="Times New Roman" w:cs="Times New Roman"/>
          <w:sz w:val="28"/>
          <w:szCs w:val="28"/>
        </w:rPr>
      </w:pPr>
    </w:p>
    <w:p w:rsidR="00787BCF" w:rsidRPr="00FB339D" w:rsidRDefault="00787BCF" w:rsidP="00FB339D">
      <w:pPr>
        <w:spacing w:after="0" w:line="240" w:lineRule="auto"/>
        <w:ind w:firstLine="709"/>
        <w:jc w:val="both"/>
        <w:rPr>
          <w:rFonts w:ascii="Times New Roman" w:hAnsi="Times New Roman" w:cs="Times New Roman"/>
          <w:sz w:val="28"/>
          <w:szCs w:val="28"/>
        </w:rPr>
      </w:pPr>
    </w:p>
    <w:p w:rsidR="009557E1" w:rsidRPr="0041750A"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5" w:name="_Toc14882627"/>
      <w:bookmarkStart w:id="6" w:name="_Toc153019288"/>
      <w:r w:rsidRPr="0041750A">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p>
    <w:p w:rsidR="009557E1" w:rsidRPr="0041750A"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41750A">
        <w:rPr>
          <w:rFonts w:ascii="Times New Roman" w:eastAsia="Times New Roman" w:hAnsi="Times New Roman" w:cs="Times New Roman"/>
          <w:iCs/>
          <w:sz w:val="28"/>
          <w:szCs w:val="28"/>
          <w:lang w:eastAsia="ru-RU"/>
        </w:rPr>
        <w:t>Таблица 2</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977"/>
        <w:gridCol w:w="2806"/>
      </w:tblGrid>
      <w:tr w:rsidR="0062736C" w:rsidRPr="005B7D92" w:rsidTr="0041750A">
        <w:trPr>
          <w:trHeight w:val="527"/>
        </w:trPr>
        <w:tc>
          <w:tcPr>
            <w:tcW w:w="3686" w:type="dxa"/>
          </w:tcPr>
          <w:p w:rsidR="0062736C" w:rsidRPr="00302FA0" w:rsidRDefault="0062736C"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302FA0">
              <w:rPr>
                <w:rFonts w:ascii="Times New Roman" w:eastAsia="Times New Roman" w:hAnsi="Times New Roman" w:cs="Times New Roman"/>
                <w:b/>
                <w:bCs/>
                <w:sz w:val="24"/>
                <w:szCs w:val="24"/>
                <w:lang w:eastAsia="zh-CN"/>
              </w:rPr>
              <w:t>Вид учебной работы по дисциплине</w:t>
            </w:r>
          </w:p>
        </w:tc>
        <w:tc>
          <w:tcPr>
            <w:tcW w:w="2977" w:type="dxa"/>
          </w:tcPr>
          <w:p w:rsidR="0062736C" w:rsidRPr="00302FA0"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302FA0">
              <w:rPr>
                <w:rFonts w:ascii="Times New Roman" w:eastAsia="Times New Roman" w:hAnsi="Times New Roman" w:cs="Times New Roman"/>
                <w:b/>
                <w:i/>
                <w:iCs/>
                <w:sz w:val="24"/>
                <w:szCs w:val="24"/>
                <w:lang w:eastAsia="ru-RU"/>
              </w:rPr>
              <w:t>Всего (в з/е и часах)</w:t>
            </w:r>
          </w:p>
        </w:tc>
        <w:tc>
          <w:tcPr>
            <w:tcW w:w="2806" w:type="dxa"/>
          </w:tcPr>
          <w:p w:rsidR="0062736C" w:rsidRPr="00302FA0" w:rsidRDefault="00302FA0"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302FA0">
              <w:rPr>
                <w:rFonts w:ascii="Times New Roman" w:eastAsia="Times New Roman" w:hAnsi="Times New Roman" w:cs="Times New Roman"/>
                <w:b/>
                <w:i/>
                <w:iCs/>
                <w:sz w:val="24"/>
                <w:szCs w:val="24"/>
                <w:lang w:eastAsia="ru-RU"/>
              </w:rPr>
              <w:t>7</w:t>
            </w:r>
            <w:r w:rsidR="0062736C" w:rsidRPr="00302FA0">
              <w:rPr>
                <w:rFonts w:ascii="Times New Roman" w:eastAsia="Times New Roman" w:hAnsi="Times New Roman" w:cs="Times New Roman"/>
                <w:b/>
                <w:i/>
                <w:iCs/>
                <w:sz w:val="24"/>
                <w:szCs w:val="24"/>
                <w:lang w:eastAsia="ru-RU"/>
              </w:rPr>
              <w:t xml:space="preserve"> семестр (в часах)</w:t>
            </w:r>
          </w:p>
        </w:tc>
      </w:tr>
      <w:tr w:rsidR="0062736C" w:rsidRPr="005B7D92" w:rsidTr="0041750A">
        <w:trPr>
          <w:trHeight w:val="219"/>
        </w:trPr>
        <w:tc>
          <w:tcPr>
            <w:tcW w:w="3686" w:type="dxa"/>
          </w:tcPr>
          <w:p w:rsidR="0062736C" w:rsidRPr="00302FA0" w:rsidRDefault="0062736C" w:rsidP="00302FA0">
            <w:pPr>
              <w:autoSpaceDE w:val="0"/>
              <w:autoSpaceDN w:val="0"/>
              <w:adjustRightInd w:val="0"/>
              <w:spacing w:after="200" w:line="240" w:lineRule="auto"/>
              <w:jc w:val="both"/>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b/>
                <w:bCs/>
                <w:sz w:val="24"/>
                <w:szCs w:val="24"/>
                <w:lang w:eastAsia="ru-RU"/>
              </w:rPr>
              <w:t>Общая трудоемкость дисциплины</w:t>
            </w:r>
          </w:p>
        </w:tc>
        <w:tc>
          <w:tcPr>
            <w:tcW w:w="2977" w:type="dxa"/>
          </w:tcPr>
          <w:p w:rsidR="0062736C" w:rsidRPr="00302FA0" w:rsidRDefault="00302FA0"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b/>
                <w:bCs/>
                <w:sz w:val="24"/>
                <w:szCs w:val="24"/>
                <w:lang w:eastAsia="ru-RU"/>
              </w:rPr>
              <w:t xml:space="preserve">3 </w:t>
            </w:r>
            <w:r w:rsidR="0062736C" w:rsidRPr="00302FA0">
              <w:rPr>
                <w:rFonts w:ascii="Times New Roman" w:eastAsia="Times New Roman" w:hAnsi="Times New Roman" w:cs="Times New Roman"/>
                <w:b/>
                <w:bCs/>
                <w:sz w:val="24"/>
                <w:szCs w:val="24"/>
                <w:lang w:eastAsia="ru-RU"/>
              </w:rPr>
              <w:t xml:space="preserve">з.е.; </w:t>
            </w:r>
            <w:r w:rsidRPr="00302FA0">
              <w:rPr>
                <w:rFonts w:ascii="Times New Roman" w:eastAsia="Times New Roman" w:hAnsi="Times New Roman" w:cs="Times New Roman"/>
                <w:b/>
                <w:i/>
                <w:iCs/>
                <w:sz w:val="24"/>
                <w:szCs w:val="24"/>
                <w:lang w:eastAsia="ru-RU"/>
              </w:rPr>
              <w:t xml:space="preserve">108 </w:t>
            </w:r>
            <w:r w:rsidR="0062736C" w:rsidRPr="00302FA0">
              <w:rPr>
                <w:rFonts w:ascii="Times New Roman" w:eastAsia="Times New Roman" w:hAnsi="Times New Roman" w:cs="Times New Roman"/>
                <w:b/>
                <w:bCs/>
                <w:sz w:val="24"/>
                <w:szCs w:val="24"/>
                <w:lang w:eastAsia="ru-RU"/>
              </w:rPr>
              <w:t>час</w:t>
            </w:r>
            <w:r w:rsidRPr="00302FA0">
              <w:rPr>
                <w:rFonts w:ascii="Times New Roman" w:eastAsia="Times New Roman" w:hAnsi="Times New Roman" w:cs="Times New Roman"/>
                <w:b/>
                <w:bCs/>
                <w:sz w:val="24"/>
                <w:szCs w:val="24"/>
                <w:lang w:eastAsia="ru-RU"/>
              </w:rPr>
              <w:t>ов</w:t>
            </w:r>
          </w:p>
        </w:tc>
        <w:tc>
          <w:tcPr>
            <w:tcW w:w="2806" w:type="dxa"/>
          </w:tcPr>
          <w:p w:rsidR="0062736C" w:rsidRPr="00302FA0" w:rsidRDefault="00302FA0"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108</w:t>
            </w:r>
          </w:p>
        </w:tc>
      </w:tr>
      <w:tr w:rsidR="0062736C" w:rsidRPr="005B7D92" w:rsidTr="0041750A">
        <w:trPr>
          <w:trHeight w:val="557"/>
        </w:trPr>
        <w:tc>
          <w:tcPr>
            <w:tcW w:w="3686" w:type="dxa"/>
          </w:tcPr>
          <w:p w:rsidR="0062736C" w:rsidRPr="00302FA0" w:rsidRDefault="0065254C" w:rsidP="00302FA0">
            <w:pPr>
              <w:autoSpaceDE w:val="0"/>
              <w:autoSpaceDN w:val="0"/>
              <w:adjustRightInd w:val="0"/>
              <w:spacing w:after="200" w:line="240" w:lineRule="auto"/>
              <w:jc w:val="both"/>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b/>
                <w:bCs/>
                <w:i/>
                <w:iCs/>
                <w:sz w:val="24"/>
                <w:szCs w:val="24"/>
                <w:lang w:eastAsia="ru-RU"/>
              </w:rPr>
              <w:t>Контактная работа-</w:t>
            </w:r>
            <w:r w:rsidR="0062736C" w:rsidRPr="00302FA0">
              <w:rPr>
                <w:rFonts w:ascii="Times New Roman" w:eastAsia="Times New Roman" w:hAnsi="Times New Roman" w:cs="Times New Roman"/>
                <w:b/>
                <w:bCs/>
                <w:i/>
                <w:iCs/>
                <w:sz w:val="24"/>
                <w:szCs w:val="24"/>
                <w:lang w:eastAsia="ru-RU"/>
              </w:rPr>
              <w:t>Аудиторные занятия</w:t>
            </w:r>
          </w:p>
        </w:tc>
        <w:tc>
          <w:tcPr>
            <w:tcW w:w="2977" w:type="dxa"/>
          </w:tcPr>
          <w:p w:rsidR="0062736C" w:rsidRPr="00302FA0"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50</w:t>
            </w:r>
          </w:p>
        </w:tc>
        <w:tc>
          <w:tcPr>
            <w:tcW w:w="2806" w:type="dxa"/>
          </w:tcPr>
          <w:p w:rsidR="0062736C" w:rsidRPr="00302FA0"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50</w:t>
            </w:r>
          </w:p>
        </w:tc>
      </w:tr>
      <w:tr w:rsidR="0062736C" w:rsidRPr="005B7D92" w:rsidTr="0041750A">
        <w:tc>
          <w:tcPr>
            <w:tcW w:w="3686" w:type="dxa"/>
          </w:tcPr>
          <w:p w:rsidR="0062736C" w:rsidRPr="00302FA0" w:rsidRDefault="0062736C" w:rsidP="00302FA0">
            <w:pPr>
              <w:autoSpaceDE w:val="0"/>
              <w:autoSpaceDN w:val="0"/>
              <w:adjustRightInd w:val="0"/>
              <w:spacing w:after="200" w:line="240" w:lineRule="auto"/>
              <w:jc w:val="both"/>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sz w:val="24"/>
                <w:szCs w:val="24"/>
                <w:lang w:eastAsia="ru-RU"/>
              </w:rPr>
              <w:t>Лекции (Л)</w:t>
            </w:r>
          </w:p>
        </w:tc>
        <w:tc>
          <w:tcPr>
            <w:tcW w:w="2977" w:type="dxa"/>
          </w:tcPr>
          <w:p w:rsidR="0062736C" w:rsidRPr="00302FA0"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16</w:t>
            </w:r>
          </w:p>
        </w:tc>
        <w:tc>
          <w:tcPr>
            <w:tcW w:w="2806" w:type="dxa"/>
          </w:tcPr>
          <w:p w:rsidR="0062736C" w:rsidRPr="00302FA0"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16</w:t>
            </w:r>
          </w:p>
        </w:tc>
      </w:tr>
      <w:tr w:rsidR="0062736C" w:rsidRPr="005B7D92" w:rsidTr="0041750A">
        <w:trPr>
          <w:trHeight w:val="340"/>
        </w:trPr>
        <w:tc>
          <w:tcPr>
            <w:tcW w:w="3686" w:type="dxa"/>
          </w:tcPr>
          <w:p w:rsidR="0062736C" w:rsidRPr="00302FA0" w:rsidRDefault="0062736C" w:rsidP="00302FA0">
            <w:pPr>
              <w:autoSpaceDE w:val="0"/>
              <w:autoSpaceDN w:val="0"/>
              <w:adjustRightInd w:val="0"/>
              <w:spacing w:after="200" w:line="240" w:lineRule="auto"/>
              <w:jc w:val="both"/>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sz w:val="24"/>
                <w:szCs w:val="24"/>
                <w:lang w:eastAsia="ru-RU"/>
              </w:rPr>
              <w:t>Семинарские занятия (СЗ)</w:t>
            </w:r>
          </w:p>
        </w:tc>
        <w:tc>
          <w:tcPr>
            <w:tcW w:w="2977" w:type="dxa"/>
          </w:tcPr>
          <w:p w:rsidR="0062736C" w:rsidRPr="00302FA0"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34</w:t>
            </w:r>
          </w:p>
        </w:tc>
        <w:tc>
          <w:tcPr>
            <w:tcW w:w="2806" w:type="dxa"/>
          </w:tcPr>
          <w:p w:rsidR="0062736C" w:rsidRPr="00302FA0"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34</w:t>
            </w:r>
          </w:p>
        </w:tc>
      </w:tr>
      <w:tr w:rsidR="0062736C" w:rsidRPr="005B7D92" w:rsidTr="0041750A">
        <w:trPr>
          <w:trHeight w:val="276"/>
        </w:trPr>
        <w:tc>
          <w:tcPr>
            <w:tcW w:w="3686" w:type="dxa"/>
          </w:tcPr>
          <w:p w:rsidR="0062736C" w:rsidRPr="00302FA0" w:rsidRDefault="0062736C" w:rsidP="00302FA0">
            <w:pPr>
              <w:autoSpaceDE w:val="0"/>
              <w:autoSpaceDN w:val="0"/>
              <w:adjustRightInd w:val="0"/>
              <w:spacing w:after="200" w:line="240" w:lineRule="auto"/>
              <w:jc w:val="both"/>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b/>
                <w:bCs/>
                <w:i/>
                <w:iCs/>
                <w:sz w:val="24"/>
                <w:szCs w:val="24"/>
                <w:lang w:eastAsia="ru-RU"/>
              </w:rPr>
              <w:t>Самостоятельная работа</w:t>
            </w:r>
          </w:p>
        </w:tc>
        <w:tc>
          <w:tcPr>
            <w:tcW w:w="2977" w:type="dxa"/>
          </w:tcPr>
          <w:p w:rsidR="0062736C" w:rsidRPr="00302FA0" w:rsidRDefault="00302FA0"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58</w:t>
            </w:r>
          </w:p>
        </w:tc>
        <w:tc>
          <w:tcPr>
            <w:tcW w:w="2806" w:type="dxa"/>
          </w:tcPr>
          <w:p w:rsidR="0062736C" w:rsidRPr="00302FA0" w:rsidRDefault="00302FA0"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58</w:t>
            </w:r>
          </w:p>
        </w:tc>
      </w:tr>
      <w:tr w:rsidR="0062736C" w:rsidRPr="005B7D92" w:rsidTr="0041750A">
        <w:trPr>
          <w:trHeight w:val="487"/>
        </w:trPr>
        <w:tc>
          <w:tcPr>
            <w:tcW w:w="3686" w:type="dxa"/>
          </w:tcPr>
          <w:p w:rsidR="0062736C" w:rsidRPr="00302FA0" w:rsidRDefault="0062736C" w:rsidP="00302FA0">
            <w:pPr>
              <w:autoSpaceDE w:val="0"/>
              <w:autoSpaceDN w:val="0"/>
              <w:adjustRightInd w:val="0"/>
              <w:spacing w:after="200" w:line="240" w:lineRule="auto"/>
              <w:jc w:val="both"/>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sz w:val="24"/>
                <w:szCs w:val="24"/>
                <w:lang w:eastAsia="ru-RU"/>
              </w:rPr>
              <w:t xml:space="preserve">Вид текущего контроля </w:t>
            </w:r>
          </w:p>
        </w:tc>
        <w:tc>
          <w:tcPr>
            <w:tcW w:w="2977" w:type="dxa"/>
          </w:tcPr>
          <w:p w:rsidR="0062736C" w:rsidRPr="00302FA0" w:rsidRDefault="00787BC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Домашнее творческое задание</w:t>
            </w:r>
          </w:p>
        </w:tc>
        <w:tc>
          <w:tcPr>
            <w:tcW w:w="2806" w:type="dxa"/>
          </w:tcPr>
          <w:p w:rsidR="0062736C" w:rsidRPr="00302FA0" w:rsidRDefault="00787BC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Домашнее творческое задание</w:t>
            </w:r>
          </w:p>
        </w:tc>
      </w:tr>
      <w:tr w:rsidR="0062736C" w:rsidRPr="005B7D92" w:rsidTr="0041750A">
        <w:tc>
          <w:tcPr>
            <w:tcW w:w="3686" w:type="dxa"/>
          </w:tcPr>
          <w:p w:rsidR="0062736C" w:rsidRPr="00302FA0" w:rsidRDefault="0062736C" w:rsidP="00302FA0">
            <w:pPr>
              <w:autoSpaceDE w:val="0"/>
              <w:autoSpaceDN w:val="0"/>
              <w:adjustRightInd w:val="0"/>
              <w:spacing w:after="200" w:line="240" w:lineRule="auto"/>
              <w:jc w:val="both"/>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sz w:val="24"/>
                <w:szCs w:val="24"/>
                <w:lang w:eastAsia="ru-RU"/>
              </w:rPr>
              <w:t>Вид промежуточной аттестации</w:t>
            </w:r>
          </w:p>
        </w:tc>
        <w:tc>
          <w:tcPr>
            <w:tcW w:w="2977" w:type="dxa"/>
          </w:tcPr>
          <w:p w:rsidR="0062736C" w:rsidRPr="00302FA0" w:rsidRDefault="00302FA0"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Зачет</w:t>
            </w:r>
          </w:p>
        </w:tc>
        <w:tc>
          <w:tcPr>
            <w:tcW w:w="2806" w:type="dxa"/>
          </w:tcPr>
          <w:p w:rsidR="0062736C" w:rsidRPr="00302FA0" w:rsidRDefault="00302FA0"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302FA0">
              <w:rPr>
                <w:rFonts w:ascii="Times New Roman" w:eastAsia="Times New Roman" w:hAnsi="Times New Roman" w:cs="Times New Roman"/>
                <w:i/>
                <w:iCs/>
                <w:sz w:val="24"/>
                <w:szCs w:val="24"/>
                <w:lang w:eastAsia="ru-RU"/>
              </w:rPr>
              <w:t>Зачет</w:t>
            </w:r>
          </w:p>
        </w:tc>
      </w:tr>
    </w:tbl>
    <w:p w:rsidR="009557E1" w:rsidRPr="00FB339D" w:rsidRDefault="009557E1" w:rsidP="00FB339D">
      <w:pPr>
        <w:pStyle w:val="1"/>
        <w:tabs>
          <w:tab w:val="left" w:pos="284"/>
        </w:tabs>
        <w:jc w:val="both"/>
        <w:rPr>
          <w:rFonts w:ascii="Times New Roman" w:eastAsiaTheme="minorHAnsi" w:hAnsi="Times New Roman" w:cs="Times New Roman"/>
          <w:b/>
          <w:bCs/>
          <w:color w:val="auto"/>
          <w:sz w:val="28"/>
          <w:szCs w:val="28"/>
        </w:rPr>
      </w:pPr>
      <w:bookmarkStart w:id="7" w:name="_Toc153019289"/>
      <w:r w:rsidRPr="00480D11">
        <w:rPr>
          <w:rFonts w:ascii="Times New Roman" w:eastAsiaTheme="minorHAnsi" w:hAnsi="Times New Roman" w:cs="Times New Roman"/>
          <w:b/>
          <w:bCs/>
          <w:color w:val="auto"/>
          <w:sz w:val="28"/>
          <w:szCs w:val="28"/>
        </w:rPr>
        <w:t>5</w:t>
      </w:r>
      <w:r w:rsidRPr="005B7D92">
        <w:rPr>
          <w:rFonts w:ascii="Times New Roman" w:eastAsiaTheme="minorHAnsi" w:hAnsi="Times New Roman" w:cs="Times New Roman"/>
          <w:b/>
          <w:bCs/>
          <w:color w:val="0033CC"/>
          <w:sz w:val="28"/>
          <w:szCs w:val="28"/>
        </w:rPr>
        <w:t>.</w:t>
      </w:r>
      <w:r w:rsidRPr="005B7D92">
        <w:rPr>
          <w:rFonts w:ascii="Times New Roman" w:eastAsiaTheme="minorHAnsi" w:hAnsi="Times New Roman" w:cs="Times New Roman"/>
          <w:b/>
          <w:bCs/>
          <w:color w:val="0033CC"/>
          <w:sz w:val="28"/>
          <w:szCs w:val="28"/>
        </w:rPr>
        <w:tab/>
      </w:r>
      <w:r w:rsidRPr="00FB339D">
        <w:rPr>
          <w:rFonts w:ascii="Times New Roman" w:eastAsiaTheme="minorHAnsi"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9557E1" w:rsidRPr="00FB339D" w:rsidRDefault="009557E1" w:rsidP="00AC719D">
      <w:pPr>
        <w:pStyle w:val="1"/>
        <w:rPr>
          <w:rFonts w:ascii="Times New Roman" w:eastAsiaTheme="minorHAnsi" w:hAnsi="Times New Roman" w:cs="Times New Roman"/>
          <w:b/>
          <w:bCs/>
          <w:color w:val="auto"/>
          <w:sz w:val="28"/>
          <w:szCs w:val="28"/>
        </w:rPr>
      </w:pPr>
      <w:bookmarkStart w:id="8" w:name="_Toc153019290"/>
      <w:r w:rsidRPr="00FB339D">
        <w:rPr>
          <w:rFonts w:ascii="Times New Roman" w:eastAsiaTheme="minorHAnsi" w:hAnsi="Times New Roman" w:cs="Times New Roman"/>
          <w:b/>
          <w:bCs/>
          <w:color w:val="auto"/>
          <w:sz w:val="28"/>
          <w:szCs w:val="28"/>
        </w:rPr>
        <w:t>5.1.</w:t>
      </w:r>
      <w:r w:rsidRPr="00FB339D">
        <w:rPr>
          <w:rFonts w:ascii="Times New Roman" w:eastAsiaTheme="minorHAnsi" w:hAnsi="Times New Roman" w:cs="Times New Roman"/>
          <w:b/>
          <w:bCs/>
          <w:color w:val="auto"/>
          <w:sz w:val="28"/>
          <w:szCs w:val="28"/>
        </w:rPr>
        <w:tab/>
        <w:t>Содержание дисциплины</w:t>
      </w:r>
      <w:bookmarkEnd w:id="8"/>
    </w:p>
    <w:p w:rsidR="001B3B6C" w:rsidRPr="00FB339D" w:rsidRDefault="001B3B6C" w:rsidP="009557E1">
      <w:pPr>
        <w:spacing w:after="0" w:line="240" w:lineRule="auto"/>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
          <w:bCs/>
          <w:sz w:val="28"/>
          <w:szCs w:val="28"/>
        </w:rPr>
      </w:pPr>
      <w:bookmarkStart w:id="9" w:name="_Hlk154832506"/>
      <w:r w:rsidRPr="00480D11">
        <w:rPr>
          <w:rFonts w:ascii="Times New Roman" w:hAnsi="Times New Roman" w:cs="Times New Roman"/>
          <w:b/>
          <w:bCs/>
          <w:sz w:val="28"/>
          <w:szCs w:val="28"/>
        </w:rPr>
        <w:t>Тема 1. Международные переговоры: понятие, формы, особенности</w:t>
      </w:r>
    </w:p>
    <w:p w:rsidR="00480D11" w:rsidRPr="00480D11" w:rsidRDefault="00480D11" w:rsidP="00480D11">
      <w:pPr>
        <w:spacing w:after="0" w:line="240" w:lineRule="auto"/>
        <w:ind w:firstLine="709"/>
        <w:jc w:val="both"/>
        <w:rPr>
          <w:rFonts w:ascii="Times New Roman" w:hAnsi="Times New Roman" w:cs="Times New Roman"/>
          <w:bCs/>
          <w:sz w:val="28"/>
          <w:szCs w:val="28"/>
        </w:rPr>
      </w:pPr>
    </w:p>
    <w:p w:rsidR="00480D11" w:rsidRPr="00480D11" w:rsidRDefault="00480D11" w:rsidP="00480D11">
      <w:pPr>
        <w:spacing w:after="0" w:line="240" w:lineRule="auto"/>
        <w:ind w:firstLine="709"/>
        <w:jc w:val="both"/>
        <w:rPr>
          <w:rFonts w:ascii="Times New Roman" w:hAnsi="Times New Roman" w:cs="Times New Roman"/>
          <w:bCs/>
          <w:sz w:val="28"/>
          <w:szCs w:val="28"/>
        </w:rPr>
      </w:pPr>
      <w:r w:rsidRPr="00480D11">
        <w:rPr>
          <w:rFonts w:ascii="Times New Roman" w:hAnsi="Times New Roman" w:cs="Times New Roman"/>
          <w:bCs/>
          <w:sz w:val="28"/>
          <w:szCs w:val="28"/>
        </w:rPr>
        <w:t>Сущность и значение международных переговоров. Подходы к определению и особенности переговоров в условиях глобализации. Теории переговорного процесса. Эволюция теоретических подходов к переговорам и их технологии в отечественной и зарубежной науке и практике. Соотношение теории и практики в переговорном процессе. Формы переговоров. Новые тенденции ведения международных переговоров.</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
          <w:bCs/>
          <w:sz w:val="28"/>
          <w:szCs w:val="28"/>
        </w:rPr>
      </w:pPr>
      <w:r w:rsidRPr="00480D11">
        <w:rPr>
          <w:rFonts w:ascii="Times New Roman" w:hAnsi="Times New Roman" w:cs="Times New Roman"/>
          <w:b/>
          <w:bCs/>
          <w:sz w:val="28"/>
          <w:szCs w:val="28"/>
        </w:rPr>
        <w:t>Тема 2. Планирование, подготовка и организация международных переговоров</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Cs/>
          <w:sz w:val="28"/>
          <w:szCs w:val="28"/>
        </w:rPr>
      </w:pPr>
      <w:r w:rsidRPr="00480D11">
        <w:rPr>
          <w:rFonts w:ascii="Times New Roman" w:hAnsi="Times New Roman" w:cs="Times New Roman"/>
          <w:bCs/>
          <w:sz w:val="28"/>
          <w:szCs w:val="28"/>
        </w:rPr>
        <w:lastRenderedPageBreak/>
        <w:t xml:space="preserve">Задачи и особенности подготовки к переговорам. Определение переговорной концепции. Информационное обеспечение переговоров. Состав делегаций и уровень участников. Анализ интересов. Переговорный механизм. Разработка возможных альтернатив переговорного соглашения. Психологические аспекты переговорного процесса. Значение личности переговорщика. Методы психологического воздействия на партнеров в ходе переговоров. Качества </w:t>
      </w:r>
      <w:r>
        <w:rPr>
          <w:rFonts w:ascii="Times New Roman" w:hAnsi="Times New Roman" w:cs="Times New Roman"/>
          <w:bCs/>
          <w:sz w:val="28"/>
          <w:szCs w:val="28"/>
        </w:rPr>
        <w:t>эффективного переговорщика.</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
          <w:bCs/>
          <w:sz w:val="28"/>
          <w:szCs w:val="28"/>
        </w:rPr>
      </w:pPr>
      <w:r w:rsidRPr="00480D11">
        <w:rPr>
          <w:rFonts w:ascii="Times New Roman" w:hAnsi="Times New Roman" w:cs="Times New Roman"/>
          <w:b/>
          <w:bCs/>
          <w:sz w:val="28"/>
          <w:szCs w:val="28"/>
        </w:rPr>
        <w:t>Тема 3. Техника и тактика ведения международных переговоров</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Cs/>
          <w:sz w:val="28"/>
          <w:szCs w:val="28"/>
        </w:rPr>
      </w:pPr>
      <w:r w:rsidRPr="00480D11">
        <w:rPr>
          <w:rFonts w:ascii="Times New Roman" w:hAnsi="Times New Roman" w:cs="Times New Roman"/>
          <w:bCs/>
          <w:sz w:val="28"/>
          <w:szCs w:val="28"/>
        </w:rPr>
        <w:t>Этапы переговоров. Особенности уточнения позиций. Дискуссионный этап. Тактика аргументирования. Методы и приемы переговоров, их характеристика и специфика выбора. Метод позиционного торга. Метод принципиального торга. Тактика при неконструктивном поведении партера. Тактика при ведении переговоров со слабой позиции. Основные приемы при проведении переговоров. Социальный интеллект как фактор переговорного процесса. Итоговый этап переговоров.</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
          <w:bCs/>
          <w:sz w:val="28"/>
          <w:szCs w:val="28"/>
        </w:rPr>
      </w:pPr>
      <w:r w:rsidRPr="00480D11">
        <w:rPr>
          <w:rFonts w:ascii="Times New Roman" w:hAnsi="Times New Roman" w:cs="Times New Roman"/>
          <w:b/>
          <w:bCs/>
          <w:sz w:val="28"/>
          <w:szCs w:val="28"/>
        </w:rPr>
        <w:t xml:space="preserve">Тема 4. Проблемные ситуации на переговорах и способы их разрешения </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Cs/>
          <w:sz w:val="28"/>
          <w:szCs w:val="28"/>
        </w:rPr>
      </w:pPr>
      <w:r w:rsidRPr="00480D11">
        <w:rPr>
          <w:rFonts w:ascii="Times New Roman" w:hAnsi="Times New Roman" w:cs="Times New Roman"/>
          <w:bCs/>
          <w:sz w:val="28"/>
          <w:szCs w:val="28"/>
        </w:rPr>
        <w:t>Классификация проблемных ситуаций на переговорах. Причины возникновения проблем. Стратегии разрешения проблемных ситуаций. Особенности поведения в конфликтной ситуации. Тактические реакции на проблемные ситуации в процессе переговоров. Проблема эффективности использования тактических приемов.</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
          <w:bCs/>
          <w:sz w:val="28"/>
          <w:szCs w:val="28"/>
        </w:rPr>
      </w:pPr>
      <w:r w:rsidRPr="00480D11">
        <w:rPr>
          <w:rFonts w:ascii="Times New Roman" w:hAnsi="Times New Roman" w:cs="Times New Roman"/>
          <w:b/>
          <w:bCs/>
          <w:sz w:val="28"/>
          <w:szCs w:val="28"/>
        </w:rPr>
        <w:t>Тема 5. Стратегии манипулятивного воздействия в ходе переговорного процесса</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Cs/>
          <w:sz w:val="28"/>
          <w:szCs w:val="28"/>
        </w:rPr>
      </w:pPr>
      <w:r w:rsidRPr="00480D11">
        <w:rPr>
          <w:rFonts w:ascii="Times New Roman" w:hAnsi="Times New Roman" w:cs="Times New Roman"/>
          <w:bCs/>
          <w:sz w:val="28"/>
          <w:szCs w:val="28"/>
        </w:rPr>
        <w:t>Причины и стратегии манипуляции. Признаки и принципы скрытой манипуляции. Манипулятивные технологии в переговорном процессе. Тактические приемы двойственного характера. Основные формы защиты от манипуляторного воздействия.</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480D11" w:rsidRDefault="00480D11" w:rsidP="00480D11">
      <w:pPr>
        <w:spacing w:after="0" w:line="240" w:lineRule="auto"/>
        <w:ind w:firstLine="709"/>
        <w:jc w:val="both"/>
        <w:rPr>
          <w:rFonts w:ascii="Times New Roman" w:hAnsi="Times New Roman" w:cs="Times New Roman"/>
          <w:b/>
          <w:bCs/>
          <w:sz w:val="28"/>
          <w:szCs w:val="28"/>
        </w:rPr>
      </w:pPr>
      <w:r w:rsidRPr="00480D11">
        <w:rPr>
          <w:rFonts w:ascii="Times New Roman" w:hAnsi="Times New Roman" w:cs="Times New Roman"/>
          <w:b/>
          <w:bCs/>
          <w:sz w:val="28"/>
          <w:szCs w:val="28"/>
        </w:rPr>
        <w:t>Тема 6. Национальные особенности ведения международных переговоров</w:t>
      </w:r>
    </w:p>
    <w:p w:rsidR="00480D11" w:rsidRPr="00480D11" w:rsidRDefault="00480D11" w:rsidP="00480D11">
      <w:pPr>
        <w:spacing w:after="0" w:line="240" w:lineRule="auto"/>
        <w:ind w:firstLine="709"/>
        <w:jc w:val="both"/>
        <w:rPr>
          <w:rFonts w:ascii="Times New Roman" w:hAnsi="Times New Roman" w:cs="Times New Roman"/>
          <w:b/>
          <w:bCs/>
          <w:sz w:val="28"/>
          <w:szCs w:val="28"/>
        </w:rPr>
      </w:pPr>
    </w:p>
    <w:p w:rsidR="00480D11" w:rsidRPr="00FB429F" w:rsidRDefault="00480D11" w:rsidP="00480D11">
      <w:pPr>
        <w:spacing w:after="0" w:line="240" w:lineRule="auto"/>
        <w:ind w:firstLine="709"/>
        <w:jc w:val="both"/>
        <w:rPr>
          <w:rFonts w:ascii="Times New Roman" w:hAnsi="Times New Roman" w:cs="Times New Roman"/>
          <w:bCs/>
          <w:sz w:val="28"/>
          <w:szCs w:val="28"/>
        </w:rPr>
      </w:pPr>
      <w:r w:rsidRPr="00FB429F">
        <w:rPr>
          <w:rFonts w:ascii="Times New Roman" w:hAnsi="Times New Roman" w:cs="Times New Roman"/>
          <w:bCs/>
          <w:sz w:val="28"/>
          <w:szCs w:val="28"/>
        </w:rPr>
        <w:t>Учет национальных особенностей ведения переговоров. Национальный стиль на переговорах, его параметры. Специфика национальных механизмов принятия решений. Опыт переговоров с представителями разных стран: англичанами, американцами, арабами, шведами, немцами, китайцами, корейцами, японцами и др. Стиль ведения переговоров представителями развивающихся стран.  Российская школа ведения переговоров.</w:t>
      </w:r>
    </w:p>
    <w:p w:rsidR="007D4159" w:rsidRPr="00FB429F" w:rsidRDefault="007D4159">
      <w:pPr>
        <w:rPr>
          <w:rFonts w:ascii="Times New Roman" w:hAnsi="Times New Roman" w:cs="Times New Roman"/>
          <w:sz w:val="28"/>
          <w:szCs w:val="28"/>
        </w:rPr>
      </w:pPr>
    </w:p>
    <w:p w:rsidR="0095272F" w:rsidRPr="007D4159" w:rsidRDefault="0095272F" w:rsidP="00AC719D">
      <w:pPr>
        <w:pStyle w:val="1"/>
        <w:rPr>
          <w:rFonts w:ascii="Times New Roman" w:eastAsiaTheme="minorHAnsi" w:hAnsi="Times New Roman" w:cs="Times New Roman"/>
          <w:b/>
          <w:bCs/>
          <w:color w:val="auto"/>
          <w:sz w:val="28"/>
          <w:szCs w:val="28"/>
        </w:rPr>
      </w:pPr>
      <w:bookmarkStart w:id="10" w:name="_Toc153019291"/>
      <w:bookmarkEnd w:id="9"/>
      <w:r w:rsidRPr="007D4159">
        <w:rPr>
          <w:rFonts w:ascii="Times New Roman" w:eastAsiaTheme="minorHAnsi" w:hAnsi="Times New Roman" w:cs="Times New Roman"/>
          <w:b/>
          <w:bCs/>
          <w:color w:val="auto"/>
          <w:sz w:val="28"/>
          <w:szCs w:val="28"/>
        </w:rPr>
        <w:lastRenderedPageBreak/>
        <w:t>5.2 Учебно-тематический план</w:t>
      </w:r>
      <w:bookmarkEnd w:id="10"/>
    </w:p>
    <w:p w:rsidR="0095272F" w:rsidRPr="007D4159" w:rsidRDefault="0095272F" w:rsidP="00AC719D">
      <w:pPr>
        <w:jc w:val="right"/>
        <w:rPr>
          <w:rFonts w:ascii="Times New Roman" w:hAnsi="Times New Roman" w:cs="Times New Roman"/>
          <w:sz w:val="28"/>
          <w:szCs w:val="28"/>
          <w:lang w:eastAsia="ru-RU"/>
        </w:rPr>
      </w:pPr>
      <w:r w:rsidRPr="007D4159">
        <w:rPr>
          <w:rFonts w:ascii="Times New Roman" w:hAnsi="Times New Roman" w:cs="Times New Roman"/>
          <w:sz w:val="28"/>
          <w:szCs w:val="28"/>
          <w:lang w:eastAsia="ru-RU"/>
        </w:rPr>
        <w:t>Таблица 3</w:t>
      </w:r>
    </w:p>
    <w:tbl>
      <w:tblPr>
        <w:tblW w:w="54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166"/>
        <w:gridCol w:w="747"/>
        <w:gridCol w:w="1235"/>
        <w:gridCol w:w="993"/>
        <w:gridCol w:w="1417"/>
        <w:gridCol w:w="1280"/>
        <w:gridCol w:w="1698"/>
      </w:tblGrid>
      <w:tr w:rsidR="0095272F" w:rsidRPr="008F732C" w:rsidTr="00BC3F5E">
        <w:tc>
          <w:tcPr>
            <w:tcW w:w="276" w:type="pct"/>
            <w:vMerge w:val="restart"/>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w:t>
            </w:r>
          </w:p>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п/п</w:t>
            </w:r>
          </w:p>
        </w:tc>
        <w:tc>
          <w:tcPr>
            <w:tcW w:w="1073" w:type="pct"/>
            <w:vMerge w:val="restart"/>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8F732C">
              <w:rPr>
                <w:rFonts w:ascii="Times New Roman" w:eastAsia="Times New Roman" w:hAnsi="Times New Roman" w:cs="Times New Roman"/>
                <w:b/>
                <w:sz w:val="24"/>
                <w:szCs w:val="24"/>
                <w:lang w:eastAsia="ru-RU"/>
              </w:rPr>
              <w:t>Наименование тем(разделов) дисциплины</w:t>
            </w:r>
          </w:p>
        </w:tc>
        <w:tc>
          <w:tcPr>
            <w:tcW w:w="2810" w:type="pct"/>
            <w:gridSpan w:val="5"/>
          </w:tcPr>
          <w:p w:rsidR="0095272F" w:rsidRPr="008F732C" w:rsidRDefault="0095272F" w:rsidP="0095272F">
            <w:pPr>
              <w:tabs>
                <w:tab w:val="right" w:pos="851"/>
              </w:tabs>
              <w:spacing w:after="0" w:line="240" w:lineRule="auto"/>
              <w:jc w:val="center"/>
              <w:rPr>
                <w:rFonts w:ascii="Times New Roman" w:eastAsia="Times New Roman" w:hAnsi="Times New Roman" w:cs="Times New Roman"/>
                <w:b/>
                <w:sz w:val="24"/>
                <w:szCs w:val="24"/>
                <w:lang w:eastAsia="ru-RU"/>
              </w:rPr>
            </w:pPr>
            <w:r w:rsidRPr="008F732C">
              <w:rPr>
                <w:rFonts w:ascii="Times New Roman" w:eastAsia="Times New Roman" w:hAnsi="Times New Roman" w:cs="Times New Roman"/>
                <w:b/>
                <w:sz w:val="24"/>
                <w:szCs w:val="24"/>
                <w:lang w:eastAsia="ru-RU"/>
              </w:rPr>
              <w:t>Трудоемкость в часах</w:t>
            </w:r>
          </w:p>
        </w:tc>
        <w:tc>
          <w:tcPr>
            <w:tcW w:w="841" w:type="pct"/>
            <w:vMerge w:val="restart"/>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8F732C">
              <w:rPr>
                <w:rFonts w:ascii="Times New Roman" w:eastAsia="Times New Roman" w:hAnsi="Times New Roman" w:cs="Times New Roman"/>
                <w:b/>
                <w:sz w:val="24"/>
                <w:szCs w:val="24"/>
                <w:lang w:eastAsia="ru-RU"/>
              </w:rPr>
              <w:t>Формы текущего контроля успеваемости</w:t>
            </w:r>
          </w:p>
        </w:tc>
      </w:tr>
      <w:tr w:rsidR="0095272F" w:rsidRPr="008F732C" w:rsidTr="00BC3F5E">
        <w:tc>
          <w:tcPr>
            <w:tcW w:w="276" w:type="pct"/>
            <w:vMerge/>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73" w:type="pct"/>
            <w:vMerge/>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70" w:type="pct"/>
            <w:vMerge w:val="restart"/>
            <w:shd w:val="clear" w:color="auto" w:fill="auto"/>
            <w:vAlign w:val="center"/>
          </w:tcPr>
          <w:p w:rsidR="0095272F" w:rsidRPr="008F732C" w:rsidRDefault="0095272F" w:rsidP="005B2324">
            <w:pPr>
              <w:tabs>
                <w:tab w:val="right" w:pos="851"/>
              </w:tabs>
              <w:spacing w:after="0" w:line="240" w:lineRule="auto"/>
              <w:ind w:left="-101" w:right="-67"/>
              <w:jc w:val="center"/>
              <w:rPr>
                <w:rFonts w:ascii="Times New Roman" w:eastAsia="Times New Roman" w:hAnsi="Times New Roman" w:cs="Times New Roman"/>
                <w:b/>
                <w:sz w:val="24"/>
                <w:szCs w:val="24"/>
                <w:lang w:eastAsia="ru-RU"/>
              </w:rPr>
            </w:pPr>
            <w:r w:rsidRPr="008F732C">
              <w:rPr>
                <w:rFonts w:ascii="Times New Roman" w:eastAsia="Times New Roman" w:hAnsi="Times New Roman" w:cs="Times New Roman"/>
                <w:b/>
                <w:sz w:val="24"/>
                <w:szCs w:val="24"/>
                <w:lang w:eastAsia="ru-RU"/>
              </w:rPr>
              <w:t>Всего</w:t>
            </w:r>
          </w:p>
        </w:tc>
        <w:tc>
          <w:tcPr>
            <w:tcW w:w="1806" w:type="pct"/>
            <w:gridSpan w:val="3"/>
            <w:shd w:val="clear" w:color="auto" w:fill="auto"/>
          </w:tcPr>
          <w:p w:rsidR="0095272F" w:rsidRPr="008F732C" w:rsidRDefault="0095272F" w:rsidP="00352EF6">
            <w:pPr>
              <w:tabs>
                <w:tab w:val="right" w:pos="851"/>
              </w:tabs>
              <w:spacing w:after="0" w:line="240" w:lineRule="auto"/>
              <w:jc w:val="center"/>
              <w:rPr>
                <w:rFonts w:ascii="Times New Roman" w:eastAsia="Times New Roman" w:hAnsi="Times New Roman" w:cs="Times New Roman"/>
                <w:b/>
                <w:sz w:val="24"/>
                <w:szCs w:val="24"/>
                <w:lang w:eastAsia="ru-RU"/>
              </w:rPr>
            </w:pPr>
            <w:r w:rsidRPr="008F732C">
              <w:rPr>
                <w:rFonts w:ascii="Times New Roman" w:eastAsia="Times New Roman" w:hAnsi="Times New Roman" w:cs="Times New Roman"/>
                <w:b/>
                <w:sz w:val="24"/>
                <w:szCs w:val="24"/>
                <w:lang w:eastAsia="ru-RU"/>
              </w:rPr>
              <w:t>Аудиторная работа</w:t>
            </w:r>
          </w:p>
        </w:tc>
        <w:tc>
          <w:tcPr>
            <w:tcW w:w="634" w:type="pct"/>
            <w:vMerge w:val="restart"/>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8F732C">
              <w:rPr>
                <w:rFonts w:ascii="Times New Roman" w:eastAsia="Times New Roman" w:hAnsi="Times New Roman" w:cs="Times New Roman"/>
                <w:b/>
                <w:sz w:val="24"/>
                <w:szCs w:val="24"/>
                <w:lang w:eastAsia="ru-RU"/>
              </w:rPr>
              <w:t>Самостоятельная работа</w:t>
            </w:r>
          </w:p>
        </w:tc>
        <w:tc>
          <w:tcPr>
            <w:tcW w:w="841" w:type="pct"/>
            <w:vMerge/>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8F732C" w:rsidTr="00BC3F5E">
        <w:trPr>
          <w:trHeight w:val="1002"/>
        </w:trPr>
        <w:tc>
          <w:tcPr>
            <w:tcW w:w="276" w:type="pct"/>
            <w:vMerge/>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73" w:type="pct"/>
            <w:vMerge/>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370" w:type="pct"/>
            <w:vMerge/>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12" w:type="pct"/>
            <w:shd w:val="clear" w:color="auto" w:fill="auto"/>
            <w:vAlign w:val="center"/>
          </w:tcPr>
          <w:p w:rsidR="0095272F" w:rsidRPr="008F732C" w:rsidRDefault="0095272F" w:rsidP="005B2324">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Общая, в т.ч.:</w:t>
            </w:r>
          </w:p>
        </w:tc>
        <w:tc>
          <w:tcPr>
            <w:tcW w:w="492" w:type="pct"/>
            <w:shd w:val="clear" w:color="auto" w:fill="auto"/>
            <w:vAlign w:val="center"/>
          </w:tcPr>
          <w:p w:rsidR="0095272F" w:rsidRPr="008F732C" w:rsidRDefault="0095272F" w:rsidP="005B2324">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Лекции</w:t>
            </w:r>
          </w:p>
        </w:tc>
        <w:tc>
          <w:tcPr>
            <w:tcW w:w="702" w:type="pct"/>
            <w:shd w:val="clear" w:color="auto" w:fill="auto"/>
            <w:vAlign w:val="center"/>
          </w:tcPr>
          <w:p w:rsidR="0095272F" w:rsidRPr="008F732C" w:rsidRDefault="0095272F" w:rsidP="005B2324">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Семинары, практич. занятия</w:t>
            </w:r>
          </w:p>
        </w:tc>
        <w:tc>
          <w:tcPr>
            <w:tcW w:w="634" w:type="pct"/>
            <w:vMerge/>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841" w:type="pct"/>
            <w:vMerge/>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8F732C" w:rsidTr="00BC3F5E">
        <w:tc>
          <w:tcPr>
            <w:tcW w:w="276" w:type="pct"/>
            <w:shd w:val="clear" w:color="auto" w:fill="auto"/>
          </w:tcPr>
          <w:p w:rsidR="0095272F" w:rsidRPr="008F732C"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w:t>
            </w:r>
          </w:p>
        </w:tc>
        <w:tc>
          <w:tcPr>
            <w:tcW w:w="1073" w:type="pct"/>
            <w:shd w:val="clear" w:color="auto" w:fill="auto"/>
          </w:tcPr>
          <w:p w:rsidR="0095272F" w:rsidRPr="008F732C" w:rsidRDefault="00352EF6" w:rsidP="00352EF6">
            <w:pPr>
              <w:spacing w:after="0" w:line="240" w:lineRule="auto"/>
              <w:ind w:firstLine="28"/>
              <w:jc w:val="both"/>
              <w:rPr>
                <w:rFonts w:ascii="Times New Roman" w:hAnsi="Times New Roman" w:cs="Times New Roman"/>
                <w:bCs/>
                <w:sz w:val="24"/>
                <w:szCs w:val="24"/>
              </w:rPr>
            </w:pPr>
            <w:r w:rsidRPr="008F732C">
              <w:rPr>
                <w:rFonts w:ascii="Times New Roman" w:hAnsi="Times New Roman" w:cs="Times New Roman"/>
                <w:bCs/>
                <w:sz w:val="24"/>
                <w:szCs w:val="24"/>
              </w:rPr>
              <w:t>Международные переговоры: понятие, формы, особенности</w:t>
            </w:r>
          </w:p>
        </w:tc>
        <w:tc>
          <w:tcPr>
            <w:tcW w:w="370" w:type="pct"/>
            <w:shd w:val="clear" w:color="auto" w:fill="auto"/>
            <w:vAlign w:val="center"/>
          </w:tcPr>
          <w:p w:rsidR="0095272F" w:rsidRPr="008F732C"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w:t>
            </w:r>
            <w:r w:rsidR="000E6438" w:rsidRPr="008F732C">
              <w:rPr>
                <w:rFonts w:ascii="Times New Roman" w:eastAsia="Times New Roman" w:hAnsi="Times New Roman" w:cs="Times New Roman"/>
                <w:sz w:val="24"/>
                <w:szCs w:val="24"/>
                <w:lang w:eastAsia="ru-RU"/>
              </w:rPr>
              <w:t>8</w:t>
            </w:r>
          </w:p>
        </w:tc>
        <w:tc>
          <w:tcPr>
            <w:tcW w:w="612" w:type="pct"/>
            <w:shd w:val="clear" w:color="auto" w:fill="auto"/>
            <w:vAlign w:val="center"/>
          </w:tcPr>
          <w:p w:rsidR="0095272F" w:rsidRPr="008F732C" w:rsidRDefault="005B2324" w:rsidP="0095272F">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8</w:t>
            </w:r>
          </w:p>
        </w:tc>
        <w:tc>
          <w:tcPr>
            <w:tcW w:w="492" w:type="pct"/>
            <w:shd w:val="clear" w:color="auto" w:fill="auto"/>
            <w:vAlign w:val="center"/>
          </w:tcPr>
          <w:p w:rsidR="0095272F" w:rsidRPr="008F732C" w:rsidRDefault="00304B2C" w:rsidP="0095272F">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2</w:t>
            </w:r>
          </w:p>
        </w:tc>
        <w:tc>
          <w:tcPr>
            <w:tcW w:w="702" w:type="pct"/>
            <w:shd w:val="clear" w:color="auto" w:fill="auto"/>
            <w:vAlign w:val="center"/>
          </w:tcPr>
          <w:p w:rsidR="00882DE6" w:rsidRPr="008F732C" w:rsidRDefault="00882DE6" w:rsidP="0095272F">
            <w:pPr>
              <w:tabs>
                <w:tab w:val="right" w:pos="851"/>
              </w:tabs>
              <w:spacing w:after="0" w:line="240" w:lineRule="auto"/>
              <w:jc w:val="center"/>
              <w:rPr>
                <w:rFonts w:ascii="Times New Roman" w:eastAsia="Times New Roman" w:hAnsi="Times New Roman" w:cs="Times New Roman"/>
                <w:sz w:val="24"/>
                <w:szCs w:val="24"/>
                <w:lang w:eastAsia="ru-RU"/>
              </w:rPr>
            </w:pPr>
          </w:p>
          <w:p w:rsidR="0095272F" w:rsidRPr="008F732C" w:rsidRDefault="005B2324" w:rsidP="0095272F">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6</w:t>
            </w:r>
          </w:p>
        </w:tc>
        <w:tc>
          <w:tcPr>
            <w:tcW w:w="634" w:type="pct"/>
            <w:shd w:val="clear" w:color="auto" w:fill="auto"/>
            <w:vAlign w:val="center"/>
          </w:tcPr>
          <w:p w:rsidR="0095272F" w:rsidRPr="008F732C" w:rsidRDefault="00045A39" w:rsidP="0095272F">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10</w:t>
            </w:r>
          </w:p>
        </w:tc>
        <w:tc>
          <w:tcPr>
            <w:tcW w:w="841" w:type="pct"/>
            <w:shd w:val="clear" w:color="auto" w:fill="auto"/>
            <w:vAlign w:val="center"/>
          </w:tcPr>
          <w:p w:rsidR="0095272F" w:rsidRPr="008F732C" w:rsidRDefault="0095272F" w:rsidP="000E6438">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Опрос, дискуссия</w:t>
            </w:r>
          </w:p>
        </w:tc>
      </w:tr>
      <w:tr w:rsidR="0095272F" w:rsidRPr="008F732C" w:rsidTr="00BC3F5E">
        <w:trPr>
          <w:trHeight w:val="801"/>
        </w:trPr>
        <w:tc>
          <w:tcPr>
            <w:tcW w:w="276" w:type="pct"/>
            <w:shd w:val="clear" w:color="auto" w:fill="auto"/>
          </w:tcPr>
          <w:p w:rsidR="0095272F" w:rsidRPr="008F732C"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2</w:t>
            </w:r>
          </w:p>
        </w:tc>
        <w:tc>
          <w:tcPr>
            <w:tcW w:w="1073" w:type="pct"/>
            <w:shd w:val="clear" w:color="auto" w:fill="auto"/>
          </w:tcPr>
          <w:p w:rsidR="0095272F" w:rsidRPr="008F732C" w:rsidRDefault="00352EF6" w:rsidP="00352EF6">
            <w:pPr>
              <w:spacing w:after="0" w:line="240" w:lineRule="auto"/>
              <w:ind w:firstLine="28"/>
              <w:jc w:val="both"/>
              <w:rPr>
                <w:rFonts w:ascii="Times New Roman" w:hAnsi="Times New Roman" w:cs="Times New Roman"/>
                <w:bCs/>
                <w:sz w:val="24"/>
                <w:szCs w:val="24"/>
              </w:rPr>
            </w:pPr>
            <w:r w:rsidRPr="008F732C">
              <w:rPr>
                <w:rFonts w:ascii="Times New Roman" w:hAnsi="Times New Roman" w:cs="Times New Roman"/>
                <w:bCs/>
                <w:sz w:val="24"/>
                <w:szCs w:val="24"/>
              </w:rPr>
              <w:t>Планирование, подготовка и организация международных переговоров</w:t>
            </w:r>
          </w:p>
        </w:tc>
        <w:tc>
          <w:tcPr>
            <w:tcW w:w="370" w:type="pct"/>
            <w:shd w:val="clear" w:color="auto" w:fill="auto"/>
            <w:vAlign w:val="center"/>
          </w:tcPr>
          <w:p w:rsidR="0095272F" w:rsidRPr="008F732C" w:rsidRDefault="005710DD" w:rsidP="00160629">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18</w:t>
            </w:r>
          </w:p>
        </w:tc>
        <w:tc>
          <w:tcPr>
            <w:tcW w:w="612" w:type="pct"/>
            <w:shd w:val="clear" w:color="auto" w:fill="auto"/>
            <w:vAlign w:val="center"/>
          </w:tcPr>
          <w:p w:rsidR="0095272F" w:rsidRPr="008F732C" w:rsidRDefault="005B2324"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8</w:t>
            </w:r>
          </w:p>
        </w:tc>
        <w:tc>
          <w:tcPr>
            <w:tcW w:w="492" w:type="pct"/>
            <w:shd w:val="clear" w:color="auto" w:fill="auto"/>
            <w:vAlign w:val="center"/>
          </w:tcPr>
          <w:p w:rsidR="0095272F" w:rsidRPr="008F732C" w:rsidRDefault="00304B2C"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2</w:t>
            </w:r>
          </w:p>
        </w:tc>
        <w:tc>
          <w:tcPr>
            <w:tcW w:w="702" w:type="pct"/>
            <w:shd w:val="clear" w:color="auto" w:fill="auto"/>
            <w:vAlign w:val="center"/>
          </w:tcPr>
          <w:p w:rsidR="0095272F" w:rsidRPr="008F732C" w:rsidRDefault="005B2324"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6</w:t>
            </w:r>
          </w:p>
        </w:tc>
        <w:tc>
          <w:tcPr>
            <w:tcW w:w="634" w:type="pct"/>
            <w:shd w:val="clear" w:color="auto" w:fill="auto"/>
            <w:vAlign w:val="center"/>
          </w:tcPr>
          <w:p w:rsidR="0095272F" w:rsidRPr="008F732C" w:rsidRDefault="00045A39"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w:t>
            </w:r>
            <w:r w:rsidR="005B2324" w:rsidRPr="008F732C">
              <w:rPr>
                <w:rFonts w:ascii="Times New Roman" w:eastAsia="Times New Roman" w:hAnsi="Times New Roman" w:cs="Times New Roman"/>
                <w:sz w:val="24"/>
                <w:szCs w:val="24"/>
                <w:lang w:eastAsia="ru-RU"/>
              </w:rPr>
              <w:t>0</w:t>
            </w:r>
          </w:p>
        </w:tc>
        <w:tc>
          <w:tcPr>
            <w:tcW w:w="841" w:type="pct"/>
            <w:shd w:val="clear" w:color="auto" w:fill="auto"/>
            <w:vAlign w:val="center"/>
          </w:tcPr>
          <w:p w:rsidR="0095272F" w:rsidRPr="008F732C" w:rsidRDefault="0095272F" w:rsidP="000E6438">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Опрос, решение задач и кейсов</w:t>
            </w:r>
          </w:p>
        </w:tc>
      </w:tr>
      <w:tr w:rsidR="0095272F" w:rsidRPr="008F732C" w:rsidTr="00BC3F5E">
        <w:tc>
          <w:tcPr>
            <w:tcW w:w="276" w:type="pct"/>
            <w:shd w:val="clear" w:color="auto" w:fill="auto"/>
          </w:tcPr>
          <w:p w:rsidR="0095272F" w:rsidRPr="008F732C"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3</w:t>
            </w:r>
          </w:p>
        </w:tc>
        <w:tc>
          <w:tcPr>
            <w:tcW w:w="1073" w:type="pct"/>
            <w:shd w:val="clear" w:color="auto" w:fill="auto"/>
          </w:tcPr>
          <w:p w:rsidR="0095272F" w:rsidRPr="008F732C" w:rsidRDefault="00352EF6" w:rsidP="00352EF6">
            <w:pPr>
              <w:spacing w:after="0" w:line="240" w:lineRule="auto"/>
              <w:ind w:firstLine="28"/>
              <w:jc w:val="both"/>
              <w:rPr>
                <w:rFonts w:ascii="Times New Roman" w:hAnsi="Times New Roman" w:cs="Times New Roman"/>
                <w:bCs/>
                <w:sz w:val="24"/>
                <w:szCs w:val="24"/>
              </w:rPr>
            </w:pPr>
            <w:r w:rsidRPr="008F732C">
              <w:rPr>
                <w:rFonts w:ascii="Times New Roman" w:hAnsi="Times New Roman" w:cs="Times New Roman"/>
                <w:bCs/>
                <w:sz w:val="24"/>
                <w:szCs w:val="24"/>
              </w:rPr>
              <w:t>Техника и тактика ведения международных переговоров</w:t>
            </w:r>
          </w:p>
        </w:tc>
        <w:tc>
          <w:tcPr>
            <w:tcW w:w="370" w:type="pct"/>
            <w:shd w:val="clear" w:color="auto" w:fill="auto"/>
            <w:vAlign w:val="center"/>
          </w:tcPr>
          <w:p w:rsidR="0095272F" w:rsidRPr="008F732C" w:rsidRDefault="000E6438" w:rsidP="00160629">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18</w:t>
            </w:r>
          </w:p>
        </w:tc>
        <w:tc>
          <w:tcPr>
            <w:tcW w:w="612" w:type="pct"/>
            <w:shd w:val="clear" w:color="auto" w:fill="auto"/>
            <w:vAlign w:val="center"/>
          </w:tcPr>
          <w:p w:rsidR="0095272F" w:rsidRPr="008F732C" w:rsidRDefault="005710DD"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8</w:t>
            </w:r>
          </w:p>
        </w:tc>
        <w:tc>
          <w:tcPr>
            <w:tcW w:w="492" w:type="pct"/>
            <w:shd w:val="clear" w:color="auto" w:fill="auto"/>
            <w:vAlign w:val="center"/>
          </w:tcPr>
          <w:p w:rsidR="0095272F" w:rsidRPr="008F732C" w:rsidRDefault="00304B2C"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2</w:t>
            </w:r>
          </w:p>
        </w:tc>
        <w:tc>
          <w:tcPr>
            <w:tcW w:w="702" w:type="pct"/>
            <w:shd w:val="clear" w:color="auto" w:fill="auto"/>
            <w:vAlign w:val="center"/>
          </w:tcPr>
          <w:p w:rsidR="0095272F" w:rsidRPr="008F732C" w:rsidRDefault="005710DD"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6</w:t>
            </w:r>
          </w:p>
        </w:tc>
        <w:tc>
          <w:tcPr>
            <w:tcW w:w="634" w:type="pct"/>
            <w:shd w:val="clear" w:color="auto" w:fill="auto"/>
            <w:vAlign w:val="center"/>
          </w:tcPr>
          <w:p w:rsidR="0095272F" w:rsidRPr="008F732C" w:rsidRDefault="00666F58"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w:t>
            </w:r>
            <w:r w:rsidR="005B2324" w:rsidRPr="008F732C">
              <w:rPr>
                <w:rFonts w:ascii="Times New Roman" w:eastAsia="Times New Roman" w:hAnsi="Times New Roman" w:cs="Times New Roman"/>
                <w:sz w:val="24"/>
                <w:szCs w:val="24"/>
                <w:lang w:eastAsia="ru-RU"/>
              </w:rPr>
              <w:t>0</w:t>
            </w:r>
          </w:p>
        </w:tc>
        <w:tc>
          <w:tcPr>
            <w:tcW w:w="841" w:type="pct"/>
            <w:shd w:val="clear" w:color="auto" w:fill="auto"/>
            <w:vAlign w:val="center"/>
          </w:tcPr>
          <w:p w:rsidR="0095272F" w:rsidRPr="008F732C" w:rsidRDefault="0095272F" w:rsidP="000E6438">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Опрос, решение задач и кейсов</w:t>
            </w:r>
          </w:p>
        </w:tc>
      </w:tr>
      <w:tr w:rsidR="0095272F" w:rsidRPr="008F732C" w:rsidTr="00BC3F5E">
        <w:tc>
          <w:tcPr>
            <w:tcW w:w="276" w:type="pct"/>
            <w:shd w:val="clear" w:color="auto" w:fill="auto"/>
          </w:tcPr>
          <w:p w:rsidR="0095272F" w:rsidRPr="008F732C"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4</w:t>
            </w:r>
          </w:p>
        </w:tc>
        <w:tc>
          <w:tcPr>
            <w:tcW w:w="1073" w:type="pct"/>
            <w:shd w:val="clear" w:color="auto" w:fill="auto"/>
          </w:tcPr>
          <w:p w:rsidR="0095272F" w:rsidRPr="008F732C" w:rsidRDefault="00352EF6" w:rsidP="00352EF6">
            <w:pPr>
              <w:spacing w:after="0" w:line="240" w:lineRule="auto"/>
              <w:ind w:firstLine="28"/>
              <w:jc w:val="both"/>
              <w:rPr>
                <w:rFonts w:ascii="Times New Roman" w:hAnsi="Times New Roman" w:cs="Times New Roman"/>
                <w:bCs/>
                <w:sz w:val="24"/>
                <w:szCs w:val="24"/>
              </w:rPr>
            </w:pPr>
            <w:r w:rsidRPr="008F732C">
              <w:rPr>
                <w:rFonts w:ascii="Times New Roman" w:hAnsi="Times New Roman" w:cs="Times New Roman"/>
                <w:bCs/>
                <w:sz w:val="24"/>
                <w:szCs w:val="24"/>
              </w:rPr>
              <w:t xml:space="preserve">Проблемные ситуации на переговорах и способы их разрешения </w:t>
            </w:r>
          </w:p>
        </w:tc>
        <w:tc>
          <w:tcPr>
            <w:tcW w:w="370" w:type="pct"/>
            <w:shd w:val="clear" w:color="auto" w:fill="auto"/>
            <w:vAlign w:val="center"/>
          </w:tcPr>
          <w:p w:rsidR="0095272F" w:rsidRPr="008F732C" w:rsidRDefault="000E6438" w:rsidP="0095272F">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18</w:t>
            </w:r>
          </w:p>
        </w:tc>
        <w:tc>
          <w:tcPr>
            <w:tcW w:w="612" w:type="pct"/>
            <w:shd w:val="clear" w:color="auto" w:fill="auto"/>
            <w:vAlign w:val="center"/>
          </w:tcPr>
          <w:p w:rsidR="0095272F" w:rsidRPr="008F732C" w:rsidRDefault="005710DD"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8</w:t>
            </w:r>
          </w:p>
        </w:tc>
        <w:tc>
          <w:tcPr>
            <w:tcW w:w="492" w:type="pct"/>
            <w:shd w:val="clear" w:color="auto" w:fill="auto"/>
            <w:vAlign w:val="center"/>
          </w:tcPr>
          <w:p w:rsidR="0095272F" w:rsidRPr="008F732C" w:rsidRDefault="00304B2C"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2</w:t>
            </w:r>
          </w:p>
        </w:tc>
        <w:tc>
          <w:tcPr>
            <w:tcW w:w="702" w:type="pct"/>
            <w:shd w:val="clear" w:color="auto" w:fill="auto"/>
            <w:vAlign w:val="center"/>
          </w:tcPr>
          <w:p w:rsidR="0095272F" w:rsidRPr="008F732C" w:rsidRDefault="005710DD"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6</w:t>
            </w:r>
          </w:p>
        </w:tc>
        <w:tc>
          <w:tcPr>
            <w:tcW w:w="634" w:type="pct"/>
            <w:shd w:val="clear" w:color="auto" w:fill="auto"/>
            <w:vAlign w:val="center"/>
          </w:tcPr>
          <w:p w:rsidR="0095272F" w:rsidRPr="008F732C" w:rsidRDefault="00666F58"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w:t>
            </w:r>
            <w:r w:rsidR="005B2324" w:rsidRPr="008F732C">
              <w:rPr>
                <w:rFonts w:ascii="Times New Roman" w:eastAsia="Times New Roman" w:hAnsi="Times New Roman" w:cs="Times New Roman"/>
                <w:sz w:val="24"/>
                <w:szCs w:val="24"/>
                <w:lang w:eastAsia="ru-RU"/>
              </w:rPr>
              <w:t>0</w:t>
            </w:r>
          </w:p>
        </w:tc>
        <w:tc>
          <w:tcPr>
            <w:tcW w:w="841" w:type="pct"/>
            <w:shd w:val="clear" w:color="auto" w:fill="auto"/>
            <w:vAlign w:val="center"/>
          </w:tcPr>
          <w:p w:rsidR="0095272F" w:rsidRPr="008F732C" w:rsidRDefault="0095272F" w:rsidP="000E6438">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Опрос, решение задач</w:t>
            </w:r>
          </w:p>
        </w:tc>
      </w:tr>
      <w:tr w:rsidR="0095272F" w:rsidRPr="008F732C" w:rsidTr="00BC3F5E">
        <w:tc>
          <w:tcPr>
            <w:tcW w:w="276" w:type="pct"/>
            <w:shd w:val="clear" w:color="auto" w:fill="auto"/>
          </w:tcPr>
          <w:p w:rsidR="0095272F" w:rsidRPr="008F732C"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5</w:t>
            </w:r>
          </w:p>
        </w:tc>
        <w:tc>
          <w:tcPr>
            <w:tcW w:w="1073" w:type="pct"/>
            <w:shd w:val="clear" w:color="auto" w:fill="auto"/>
          </w:tcPr>
          <w:p w:rsidR="0095272F" w:rsidRPr="008F732C" w:rsidRDefault="00352EF6" w:rsidP="00352EF6">
            <w:pPr>
              <w:spacing w:after="0" w:line="240" w:lineRule="auto"/>
              <w:ind w:firstLine="28"/>
              <w:jc w:val="both"/>
              <w:rPr>
                <w:rFonts w:ascii="Times New Roman" w:hAnsi="Times New Roman" w:cs="Times New Roman"/>
                <w:bCs/>
                <w:sz w:val="24"/>
                <w:szCs w:val="24"/>
              </w:rPr>
            </w:pPr>
            <w:r w:rsidRPr="008F732C">
              <w:rPr>
                <w:rFonts w:ascii="Times New Roman" w:hAnsi="Times New Roman" w:cs="Times New Roman"/>
                <w:bCs/>
                <w:sz w:val="24"/>
                <w:szCs w:val="24"/>
              </w:rPr>
              <w:t>Стратегии манипулятивного воздействия в ходе переговорного процесса</w:t>
            </w:r>
          </w:p>
        </w:tc>
        <w:tc>
          <w:tcPr>
            <w:tcW w:w="370" w:type="pct"/>
            <w:shd w:val="clear" w:color="auto" w:fill="auto"/>
            <w:vAlign w:val="center"/>
          </w:tcPr>
          <w:p w:rsidR="0095272F" w:rsidRPr="008F732C"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20</w:t>
            </w:r>
          </w:p>
        </w:tc>
        <w:tc>
          <w:tcPr>
            <w:tcW w:w="612" w:type="pct"/>
            <w:shd w:val="clear" w:color="auto" w:fill="auto"/>
            <w:vAlign w:val="center"/>
          </w:tcPr>
          <w:p w:rsidR="0095272F" w:rsidRPr="008F732C" w:rsidRDefault="005B2324"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10</w:t>
            </w:r>
          </w:p>
        </w:tc>
        <w:tc>
          <w:tcPr>
            <w:tcW w:w="492" w:type="pct"/>
            <w:shd w:val="clear" w:color="auto" w:fill="auto"/>
            <w:vAlign w:val="center"/>
          </w:tcPr>
          <w:p w:rsidR="0095272F" w:rsidRPr="008F732C" w:rsidRDefault="00317955"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4</w:t>
            </w:r>
          </w:p>
        </w:tc>
        <w:tc>
          <w:tcPr>
            <w:tcW w:w="702" w:type="pct"/>
            <w:shd w:val="clear" w:color="auto" w:fill="auto"/>
            <w:vAlign w:val="center"/>
          </w:tcPr>
          <w:p w:rsidR="0095272F" w:rsidRPr="008F732C" w:rsidRDefault="005710DD"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6</w:t>
            </w:r>
          </w:p>
        </w:tc>
        <w:tc>
          <w:tcPr>
            <w:tcW w:w="634" w:type="pct"/>
            <w:shd w:val="clear" w:color="auto" w:fill="auto"/>
            <w:vAlign w:val="center"/>
          </w:tcPr>
          <w:p w:rsidR="0095272F" w:rsidRPr="008F732C" w:rsidRDefault="00666F58"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w:t>
            </w:r>
            <w:r w:rsidR="005B2324" w:rsidRPr="008F732C">
              <w:rPr>
                <w:rFonts w:ascii="Times New Roman" w:eastAsia="Times New Roman" w:hAnsi="Times New Roman" w:cs="Times New Roman"/>
                <w:sz w:val="24"/>
                <w:szCs w:val="24"/>
                <w:lang w:eastAsia="ru-RU"/>
              </w:rPr>
              <w:t>0</w:t>
            </w:r>
          </w:p>
        </w:tc>
        <w:tc>
          <w:tcPr>
            <w:tcW w:w="841" w:type="pct"/>
            <w:shd w:val="clear" w:color="auto" w:fill="auto"/>
            <w:vAlign w:val="center"/>
          </w:tcPr>
          <w:p w:rsidR="0095272F" w:rsidRPr="008F732C" w:rsidRDefault="0095272F" w:rsidP="000E6438">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Опрос, решение задач</w:t>
            </w:r>
          </w:p>
        </w:tc>
      </w:tr>
      <w:tr w:rsidR="0095272F" w:rsidRPr="008F732C" w:rsidTr="00BC3F5E">
        <w:tc>
          <w:tcPr>
            <w:tcW w:w="276" w:type="pct"/>
            <w:shd w:val="clear" w:color="auto" w:fill="auto"/>
          </w:tcPr>
          <w:p w:rsidR="0095272F" w:rsidRPr="008F732C"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73" w:type="pct"/>
            <w:shd w:val="clear" w:color="auto" w:fill="auto"/>
          </w:tcPr>
          <w:p w:rsidR="0095272F" w:rsidRPr="008F732C" w:rsidRDefault="00352EF6" w:rsidP="00352EF6">
            <w:pPr>
              <w:spacing w:after="0" w:line="240" w:lineRule="auto"/>
              <w:ind w:firstLine="28"/>
              <w:jc w:val="both"/>
              <w:rPr>
                <w:rFonts w:ascii="Times New Roman" w:hAnsi="Times New Roman" w:cs="Times New Roman"/>
                <w:bCs/>
                <w:sz w:val="24"/>
                <w:szCs w:val="24"/>
              </w:rPr>
            </w:pPr>
            <w:r w:rsidRPr="008F732C">
              <w:rPr>
                <w:rFonts w:ascii="Times New Roman" w:hAnsi="Times New Roman" w:cs="Times New Roman"/>
                <w:bCs/>
                <w:sz w:val="24"/>
                <w:szCs w:val="24"/>
              </w:rPr>
              <w:t>Национальные особенности ведения международных переговоров</w:t>
            </w:r>
          </w:p>
        </w:tc>
        <w:tc>
          <w:tcPr>
            <w:tcW w:w="370" w:type="pct"/>
            <w:shd w:val="clear" w:color="auto" w:fill="auto"/>
            <w:vAlign w:val="center"/>
          </w:tcPr>
          <w:p w:rsidR="0095272F" w:rsidRPr="008F732C" w:rsidRDefault="005710DD" w:rsidP="0095272F">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1</w:t>
            </w:r>
            <w:r w:rsidR="000E6438" w:rsidRPr="008F732C">
              <w:rPr>
                <w:rFonts w:ascii="Times New Roman" w:eastAsia="Times New Roman" w:hAnsi="Times New Roman" w:cs="Times New Roman"/>
                <w:sz w:val="24"/>
                <w:szCs w:val="24"/>
                <w:lang w:eastAsia="ru-RU"/>
              </w:rPr>
              <w:t>6</w:t>
            </w:r>
          </w:p>
        </w:tc>
        <w:tc>
          <w:tcPr>
            <w:tcW w:w="612" w:type="pct"/>
            <w:shd w:val="clear" w:color="auto" w:fill="auto"/>
            <w:vAlign w:val="center"/>
          </w:tcPr>
          <w:p w:rsidR="0095272F" w:rsidRPr="008F732C" w:rsidRDefault="000E6438"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8</w:t>
            </w:r>
          </w:p>
        </w:tc>
        <w:tc>
          <w:tcPr>
            <w:tcW w:w="492" w:type="pct"/>
            <w:shd w:val="clear" w:color="auto" w:fill="auto"/>
            <w:vAlign w:val="center"/>
          </w:tcPr>
          <w:p w:rsidR="0095272F" w:rsidRPr="008F732C" w:rsidRDefault="00317955"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4</w:t>
            </w:r>
          </w:p>
        </w:tc>
        <w:tc>
          <w:tcPr>
            <w:tcW w:w="702" w:type="pct"/>
            <w:shd w:val="clear" w:color="auto" w:fill="auto"/>
            <w:vAlign w:val="center"/>
          </w:tcPr>
          <w:p w:rsidR="0095272F" w:rsidRPr="008F732C" w:rsidRDefault="000C5483"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4</w:t>
            </w:r>
          </w:p>
        </w:tc>
        <w:tc>
          <w:tcPr>
            <w:tcW w:w="634" w:type="pct"/>
            <w:shd w:val="clear" w:color="auto" w:fill="auto"/>
            <w:vAlign w:val="center"/>
          </w:tcPr>
          <w:p w:rsidR="0095272F" w:rsidRPr="008F732C" w:rsidRDefault="005B2324" w:rsidP="0095272F">
            <w:pPr>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8</w:t>
            </w:r>
          </w:p>
        </w:tc>
        <w:tc>
          <w:tcPr>
            <w:tcW w:w="841" w:type="pct"/>
            <w:shd w:val="clear" w:color="auto" w:fill="auto"/>
            <w:vAlign w:val="center"/>
          </w:tcPr>
          <w:p w:rsidR="0095272F" w:rsidRPr="008F732C" w:rsidRDefault="0095272F" w:rsidP="000E6438">
            <w:pPr>
              <w:spacing w:after="0" w:line="240" w:lineRule="auto"/>
              <w:jc w:val="center"/>
              <w:rPr>
                <w:rFonts w:ascii="Calibri" w:eastAsia="Times New Roman" w:hAnsi="Calibri" w:cs="Times New Roman"/>
                <w:lang w:eastAsia="ru-RU"/>
              </w:rPr>
            </w:pPr>
            <w:r w:rsidRPr="008F732C">
              <w:rPr>
                <w:rFonts w:ascii="Times New Roman" w:eastAsia="Times New Roman" w:hAnsi="Times New Roman" w:cs="Times New Roman"/>
                <w:sz w:val="24"/>
                <w:szCs w:val="24"/>
                <w:lang w:eastAsia="ru-RU"/>
              </w:rPr>
              <w:t>Опрос, решение кейсов</w:t>
            </w:r>
          </w:p>
        </w:tc>
      </w:tr>
      <w:tr w:rsidR="00787BCF" w:rsidRPr="008F732C" w:rsidTr="00BC3F5E">
        <w:tc>
          <w:tcPr>
            <w:tcW w:w="276" w:type="pct"/>
            <w:shd w:val="clear" w:color="auto" w:fill="auto"/>
          </w:tcPr>
          <w:p w:rsidR="00787BCF" w:rsidRPr="008F732C" w:rsidRDefault="00787BCF" w:rsidP="0095272F">
            <w:pPr>
              <w:tabs>
                <w:tab w:val="right" w:pos="851"/>
              </w:tabs>
              <w:spacing w:after="0" w:line="240" w:lineRule="auto"/>
              <w:rPr>
                <w:rFonts w:ascii="Times New Roman" w:eastAsia="Times New Roman" w:hAnsi="Times New Roman" w:cs="Times New Roman"/>
                <w:sz w:val="24"/>
                <w:szCs w:val="24"/>
                <w:lang w:eastAsia="ru-RU"/>
              </w:rPr>
            </w:pPr>
          </w:p>
        </w:tc>
        <w:tc>
          <w:tcPr>
            <w:tcW w:w="1073" w:type="pct"/>
            <w:shd w:val="clear" w:color="auto" w:fill="auto"/>
          </w:tcPr>
          <w:p w:rsidR="00787BCF" w:rsidRPr="008F732C" w:rsidRDefault="00BC3F5E" w:rsidP="0095272F">
            <w:pPr>
              <w:tabs>
                <w:tab w:val="right" w:pos="851"/>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Всего:</w:t>
            </w:r>
          </w:p>
        </w:tc>
        <w:tc>
          <w:tcPr>
            <w:tcW w:w="370" w:type="pct"/>
            <w:shd w:val="clear" w:color="auto" w:fill="auto"/>
            <w:vAlign w:val="center"/>
          </w:tcPr>
          <w:p w:rsidR="00787BCF" w:rsidRPr="008F732C" w:rsidRDefault="00787BCF"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612" w:type="pct"/>
            <w:shd w:val="clear" w:color="auto" w:fill="auto"/>
            <w:vAlign w:val="center"/>
          </w:tcPr>
          <w:p w:rsidR="00787BCF" w:rsidRPr="008F732C" w:rsidRDefault="00787BCF"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492" w:type="pct"/>
            <w:shd w:val="clear" w:color="auto" w:fill="auto"/>
            <w:vAlign w:val="center"/>
          </w:tcPr>
          <w:p w:rsidR="00787BCF" w:rsidRPr="008F732C" w:rsidRDefault="00787BCF"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2" w:type="pct"/>
            <w:shd w:val="clear" w:color="auto" w:fill="auto"/>
            <w:vAlign w:val="center"/>
          </w:tcPr>
          <w:p w:rsidR="00787BCF" w:rsidRPr="008F732C" w:rsidRDefault="00787BCF"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34" w:type="pct"/>
            <w:shd w:val="clear" w:color="auto" w:fill="auto"/>
            <w:vAlign w:val="center"/>
          </w:tcPr>
          <w:p w:rsidR="00787BCF" w:rsidRPr="008F732C" w:rsidRDefault="00787BCF"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841" w:type="pct"/>
            <w:shd w:val="clear" w:color="auto" w:fill="auto"/>
          </w:tcPr>
          <w:p w:rsidR="00787BCF" w:rsidRPr="00B429EE" w:rsidRDefault="00BC3F5E" w:rsidP="00BC3F5E">
            <w:pPr>
              <w:tabs>
                <w:tab w:val="right" w:pos="851"/>
              </w:tabs>
              <w:spacing w:after="0" w:line="240" w:lineRule="auto"/>
              <w:ind w:left="-117"/>
              <w:rPr>
                <w:rFonts w:ascii="Times New Roman" w:eastAsia="Times New Roman" w:hAnsi="Times New Roman" w:cs="Times New Roman"/>
                <w:lang w:eastAsia="ru-RU"/>
              </w:rPr>
            </w:pPr>
            <w:r w:rsidRPr="00B429EE">
              <w:rPr>
                <w:rFonts w:ascii="Times New Roman" w:eastAsia="Times New Roman" w:hAnsi="Times New Roman" w:cs="Times New Roman"/>
                <w:lang w:eastAsia="ru-RU"/>
              </w:rPr>
              <w:t>В соответствии с учебным планом -</w:t>
            </w:r>
            <w:r w:rsidR="00D56230" w:rsidRPr="00B429EE">
              <w:rPr>
                <w:rFonts w:ascii="Times New Roman" w:eastAsia="Times New Roman" w:hAnsi="Times New Roman" w:cs="Times New Roman"/>
                <w:lang w:eastAsia="ru-RU"/>
              </w:rPr>
              <w:t>Домашнее творческое задание</w:t>
            </w:r>
          </w:p>
        </w:tc>
      </w:tr>
      <w:tr w:rsidR="0095272F" w:rsidRPr="008F732C" w:rsidTr="00BC3F5E">
        <w:tc>
          <w:tcPr>
            <w:tcW w:w="276" w:type="pct"/>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73" w:type="pct"/>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bCs/>
                <w:sz w:val="24"/>
                <w:szCs w:val="24"/>
                <w:lang w:eastAsia="ru-RU"/>
              </w:rPr>
            </w:pPr>
            <w:r w:rsidRPr="008F732C">
              <w:rPr>
                <w:rFonts w:ascii="Times New Roman" w:eastAsia="Times New Roman" w:hAnsi="Times New Roman" w:cs="Times New Roman"/>
                <w:bCs/>
                <w:sz w:val="24"/>
                <w:szCs w:val="24"/>
                <w:lang w:eastAsia="ru-RU"/>
              </w:rPr>
              <w:t>Итого в %</w:t>
            </w:r>
          </w:p>
        </w:tc>
        <w:tc>
          <w:tcPr>
            <w:tcW w:w="370" w:type="pct"/>
            <w:shd w:val="clear" w:color="auto" w:fill="auto"/>
            <w:vAlign w:val="center"/>
          </w:tcPr>
          <w:p w:rsidR="0095272F" w:rsidRPr="008F732C"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612" w:type="pct"/>
            <w:shd w:val="clear" w:color="auto" w:fill="auto"/>
            <w:vAlign w:val="center"/>
          </w:tcPr>
          <w:p w:rsidR="0095272F" w:rsidRPr="008F732C" w:rsidRDefault="008F732C" w:rsidP="00B429EE">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4</w:t>
            </w:r>
            <w:r w:rsidR="00B429EE">
              <w:rPr>
                <w:rFonts w:ascii="Times New Roman" w:eastAsia="Times New Roman" w:hAnsi="Times New Roman" w:cs="Times New Roman"/>
                <w:sz w:val="24"/>
                <w:szCs w:val="24"/>
                <w:lang w:eastAsia="ru-RU"/>
              </w:rPr>
              <w:t>6</w:t>
            </w:r>
            <w:r w:rsidR="0095272F" w:rsidRPr="008F732C">
              <w:rPr>
                <w:rFonts w:ascii="Times New Roman" w:eastAsia="Times New Roman" w:hAnsi="Times New Roman" w:cs="Times New Roman"/>
                <w:sz w:val="24"/>
                <w:szCs w:val="24"/>
                <w:lang w:eastAsia="ru-RU"/>
              </w:rPr>
              <w:t>%</w:t>
            </w:r>
          </w:p>
        </w:tc>
        <w:tc>
          <w:tcPr>
            <w:tcW w:w="492" w:type="pct"/>
            <w:shd w:val="clear" w:color="auto" w:fill="auto"/>
            <w:vAlign w:val="center"/>
          </w:tcPr>
          <w:p w:rsidR="0095272F" w:rsidRPr="008F732C" w:rsidRDefault="00B429EE"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95272F" w:rsidRPr="008F732C">
              <w:rPr>
                <w:rFonts w:ascii="Times New Roman" w:eastAsia="Times New Roman" w:hAnsi="Times New Roman" w:cs="Times New Roman"/>
                <w:sz w:val="24"/>
                <w:szCs w:val="24"/>
                <w:lang w:eastAsia="ru-RU"/>
              </w:rPr>
              <w:t>%</w:t>
            </w:r>
          </w:p>
        </w:tc>
        <w:tc>
          <w:tcPr>
            <w:tcW w:w="702" w:type="pct"/>
            <w:shd w:val="clear" w:color="auto" w:fill="auto"/>
            <w:vAlign w:val="center"/>
          </w:tcPr>
          <w:p w:rsidR="0095272F" w:rsidRPr="008F732C" w:rsidRDefault="00B429EE"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95272F" w:rsidRPr="008F732C">
              <w:rPr>
                <w:rFonts w:ascii="Times New Roman" w:eastAsia="Times New Roman" w:hAnsi="Times New Roman" w:cs="Times New Roman"/>
                <w:sz w:val="24"/>
                <w:szCs w:val="24"/>
                <w:lang w:eastAsia="ru-RU"/>
              </w:rPr>
              <w:t>%</w:t>
            </w:r>
          </w:p>
        </w:tc>
        <w:tc>
          <w:tcPr>
            <w:tcW w:w="634" w:type="pct"/>
            <w:shd w:val="clear" w:color="auto" w:fill="auto"/>
            <w:vAlign w:val="center"/>
          </w:tcPr>
          <w:p w:rsidR="0095272F" w:rsidRPr="008F732C" w:rsidRDefault="008F732C" w:rsidP="00B429EE">
            <w:pPr>
              <w:tabs>
                <w:tab w:val="right" w:pos="851"/>
              </w:tabs>
              <w:spacing w:after="0" w:line="240" w:lineRule="auto"/>
              <w:jc w:val="center"/>
              <w:rPr>
                <w:rFonts w:ascii="Times New Roman" w:eastAsia="Times New Roman" w:hAnsi="Times New Roman" w:cs="Times New Roman"/>
                <w:sz w:val="24"/>
                <w:szCs w:val="24"/>
                <w:lang w:eastAsia="ru-RU"/>
              </w:rPr>
            </w:pPr>
            <w:r w:rsidRPr="008F732C">
              <w:rPr>
                <w:rFonts w:ascii="Times New Roman" w:eastAsia="Times New Roman" w:hAnsi="Times New Roman" w:cs="Times New Roman"/>
                <w:sz w:val="24"/>
                <w:szCs w:val="24"/>
                <w:lang w:eastAsia="ru-RU"/>
              </w:rPr>
              <w:t>5</w:t>
            </w:r>
            <w:r w:rsidR="00B429EE">
              <w:rPr>
                <w:rFonts w:ascii="Times New Roman" w:eastAsia="Times New Roman" w:hAnsi="Times New Roman" w:cs="Times New Roman"/>
                <w:sz w:val="24"/>
                <w:szCs w:val="24"/>
                <w:lang w:eastAsia="ru-RU"/>
              </w:rPr>
              <w:t>4</w:t>
            </w:r>
            <w:r w:rsidR="0095272F" w:rsidRPr="008F732C">
              <w:rPr>
                <w:rFonts w:ascii="Times New Roman" w:eastAsia="Times New Roman" w:hAnsi="Times New Roman" w:cs="Times New Roman"/>
                <w:sz w:val="24"/>
                <w:szCs w:val="24"/>
                <w:lang w:eastAsia="ru-RU"/>
              </w:rPr>
              <w:t>%</w:t>
            </w:r>
          </w:p>
        </w:tc>
        <w:tc>
          <w:tcPr>
            <w:tcW w:w="841" w:type="pct"/>
            <w:shd w:val="clear" w:color="auto" w:fill="auto"/>
          </w:tcPr>
          <w:p w:rsidR="0095272F" w:rsidRPr="008F732C"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rsidR="0095272F" w:rsidRDefault="0095272F" w:rsidP="00AA3DA7">
      <w:pPr>
        <w:spacing w:after="0" w:line="240" w:lineRule="auto"/>
        <w:ind w:firstLine="709"/>
        <w:jc w:val="both"/>
        <w:rPr>
          <w:rFonts w:ascii="Times New Roman" w:hAnsi="Times New Roman" w:cs="Times New Roman"/>
          <w:sz w:val="28"/>
          <w:szCs w:val="28"/>
        </w:rPr>
      </w:pPr>
    </w:p>
    <w:p w:rsidR="00D56230" w:rsidRPr="008F732C" w:rsidRDefault="00D56230" w:rsidP="00AA3DA7">
      <w:pPr>
        <w:spacing w:after="0" w:line="240" w:lineRule="auto"/>
        <w:ind w:firstLine="709"/>
        <w:jc w:val="both"/>
        <w:rPr>
          <w:rFonts w:ascii="Times New Roman" w:hAnsi="Times New Roman" w:cs="Times New Roman"/>
          <w:sz w:val="28"/>
          <w:szCs w:val="28"/>
        </w:rPr>
      </w:pPr>
    </w:p>
    <w:p w:rsidR="0095272F" w:rsidRPr="008F732C" w:rsidRDefault="008D23EE" w:rsidP="008D23EE">
      <w:pPr>
        <w:pStyle w:val="1"/>
        <w:rPr>
          <w:rFonts w:ascii="Times New Roman" w:eastAsiaTheme="minorHAnsi" w:hAnsi="Times New Roman" w:cs="Times New Roman"/>
          <w:b/>
          <w:bCs/>
          <w:color w:val="auto"/>
          <w:sz w:val="28"/>
          <w:szCs w:val="28"/>
        </w:rPr>
      </w:pPr>
      <w:bookmarkStart w:id="11" w:name="_Toc528955118"/>
      <w:bookmarkStart w:id="12" w:name="_Toc528955536"/>
      <w:bookmarkStart w:id="13" w:name="_Toc14882638"/>
      <w:bookmarkStart w:id="14" w:name="_Toc153019292"/>
      <w:r w:rsidRPr="008F732C">
        <w:rPr>
          <w:rFonts w:ascii="Times New Roman" w:eastAsiaTheme="minorHAnsi" w:hAnsi="Times New Roman" w:cs="Times New Roman"/>
          <w:b/>
          <w:bCs/>
          <w:color w:val="auto"/>
          <w:sz w:val="28"/>
          <w:szCs w:val="28"/>
        </w:rPr>
        <w:t xml:space="preserve">5.3. </w:t>
      </w:r>
      <w:r w:rsidR="0095272F" w:rsidRPr="008F732C">
        <w:rPr>
          <w:rFonts w:ascii="Times New Roman" w:eastAsiaTheme="minorHAnsi" w:hAnsi="Times New Roman" w:cs="Times New Roman"/>
          <w:b/>
          <w:bCs/>
          <w:color w:val="auto"/>
          <w:sz w:val="28"/>
          <w:szCs w:val="28"/>
        </w:rPr>
        <w:t>Содержание семинарских занятий</w:t>
      </w:r>
      <w:bookmarkEnd w:id="11"/>
      <w:bookmarkEnd w:id="12"/>
      <w:bookmarkEnd w:id="13"/>
      <w:bookmarkEnd w:id="14"/>
    </w:p>
    <w:p w:rsidR="0095272F" w:rsidRPr="008F732C" w:rsidRDefault="0095272F" w:rsidP="00AC719D">
      <w:pPr>
        <w:jc w:val="right"/>
        <w:rPr>
          <w:rFonts w:ascii="Times New Roman" w:hAnsi="Times New Roman" w:cs="Times New Roman"/>
          <w:sz w:val="28"/>
          <w:szCs w:val="28"/>
          <w:lang w:eastAsia="ru-RU"/>
        </w:rPr>
      </w:pPr>
      <w:r w:rsidRPr="008F732C">
        <w:rPr>
          <w:rFonts w:ascii="Times New Roman" w:hAnsi="Times New Roman" w:cs="Times New Roman"/>
          <w:sz w:val="28"/>
          <w:szCs w:val="28"/>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3"/>
        <w:gridCol w:w="4724"/>
        <w:gridCol w:w="2209"/>
      </w:tblGrid>
      <w:tr w:rsidR="0095272F" w:rsidRPr="005B7D92" w:rsidTr="007577FF">
        <w:tc>
          <w:tcPr>
            <w:tcW w:w="3119" w:type="dxa"/>
          </w:tcPr>
          <w:p w:rsidR="0095272F" w:rsidRPr="008F732C" w:rsidRDefault="0095272F" w:rsidP="0095272F">
            <w:pPr>
              <w:keepNext/>
              <w:spacing w:after="0" w:line="240" w:lineRule="auto"/>
              <w:jc w:val="both"/>
              <w:rPr>
                <w:rFonts w:ascii="Times New Roman" w:eastAsia="Times New Roman" w:hAnsi="Times New Roman" w:cs="Times New Roman"/>
                <w:b/>
                <w:sz w:val="24"/>
                <w:szCs w:val="24"/>
                <w:lang w:eastAsia="ru-RU"/>
              </w:rPr>
            </w:pPr>
            <w:r w:rsidRPr="008F732C">
              <w:rPr>
                <w:rFonts w:ascii="Times New Roman" w:eastAsia="Times New Roman" w:hAnsi="Times New Roman" w:cs="Times New Roman"/>
                <w:b/>
                <w:sz w:val="24"/>
                <w:szCs w:val="24"/>
                <w:lang w:eastAsia="ru-RU"/>
              </w:rPr>
              <w:lastRenderedPageBreak/>
              <w:t>Наименование тем (разделов) дисциплины</w:t>
            </w:r>
          </w:p>
        </w:tc>
        <w:tc>
          <w:tcPr>
            <w:tcW w:w="4982" w:type="dxa"/>
          </w:tcPr>
          <w:p w:rsidR="0095272F" w:rsidRPr="008F732C" w:rsidRDefault="0095272F" w:rsidP="0095272F">
            <w:pPr>
              <w:keepNext/>
              <w:spacing w:after="0" w:line="240" w:lineRule="auto"/>
              <w:jc w:val="both"/>
              <w:rPr>
                <w:rFonts w:ascii="Times New Roman" w:eastAsia="Times New Roman" w:hAnsi="Times New Roman" w:cs="Times New Roman"/>
                <w:b/>
                <w:sz w:val="24"/>
                <w:szCs w:val="24"/>
                <w:lang w:eastAsia="ru-RU"/>
              </w:rPr>
            </w:pPr>
            <w:r w:rsidRPr="008F732C">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rsidR="0095272F" w:rsidRPr="008F732C" w:rsidRDefault="0095272F" w:rsidP="0095272F">
            <w:pPr>
              <w:keepNext/>
              <w:spacing w:after="0" w:line="240" w:lineRule="auto"/>
              <w:jc w:val="both"/>
              <w:rPr>
                <w:rFonts w:ascii="Times New Roman" w:eastAsia="Times New Roman" w:hAnsi="Times New Roman" w:cs="Times New Roman"/>
                <w:b/>
                <w:sz w:val="24"/>
                <w:szCs w:val="24"/>
                <w:lang w:eastAsia="ru-RU"/>
              </w:rPr>
            </w:pPr>
            <w:r w:rsidRPr="008F732C">
              <w:rPr>
                <w:rFonts w:ascii="Times New Roman" w:eastAsia="Times New Roman" w:hAnsi="Times New Roman" w:cs="Times New Roman"/>
                <w:b/>
                <w:sz w:val="24"/>
                <w:szCs w:val="24"/>
                <w:lang w:eastAsia="ru-RU"/>
              </w:rPr>
              <w:t>Формы проведения занятий</w:t>
            </w:r>
          </w:p>
        </w:tc>
      </w:tr>
      <w:tr w:rsidR="008F732C" w:rsidRPr="005B7D92" w:rsidTr="007577FF">
        <w:tc>
          <w:tcPr>
            <w:tcW w:w="3119" w:type="dxa"/>
          </w:tcPr>
          <w:p w:rsidR="008F732C" w:rsidRPr="008F732C" w:rsidRDefault="008F732C" w:rsidP="00606D2E">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1. </w:t>
            </w:r>
            <w:r w:rsidRPr="008F732C">
              <w:rPr>
                <w:rFonts w:ascii="Times New Roman" w:hAnsi="Times New Roman" w:cs="Times New Roman"/>
                <w:bCs/>
                <w:sz w:val="24"/>
                <w:szCs w:val="24"/>
              </w:rPr>
              <w:t>Международные переговоры: понятие, формы, особенности</w:t>
            </w:r>
          </w:p>
        </w:tc>
        <w:tc>
          <w:tcPr>
            <w:tcW w:w="4982" w:type="dxa"/>
          </w:tcPr>
          <w:p w:rsidR="00606D2E" w:rsidRPr="007577FF" w:rsidRDefault="00606D2E" w:rsidP="00606D2E">
            <w:pPr>
              <w:spacing w:after="0" w:line="240" w:lineRule="auto"/>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1. Эво</w:t>
            </w:r>
            <w:r w:rsidR="00220B2D" w:rsidRPr="007577FF">
              <w:rPr>
                <w:rFonts w:ascii="Times New Roman" w:eastAsia="Times New Roman" w:hAnsi="Times New Roman" w:cs="Times New Roman"/>
                <w:sz w:val="24"/>
                <w:szCs w:val="24"/>
                <w:lang w:eastAsia="ru-RU"/>
              </w:rPr>
              <w:t>люция теоретических подходов к переговорам.</w:t>
            </w:r>
          </w:p>
          <w:p w:rsidR="00606D2E" w:rsidRPr="000703E7" w:rsidRDefault="00606D2E" w:rsidP="00606D2E">
            <w:pPr>
              <w:spacing w:after="0" w:line="240" w:lineRule="auto"/>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2. П</w:t>
            </w:r>
            <w:r w:rsidR="00220B2D" w:rsidRPr="007577FF">
              <w:rPr>
                <w:rFonts w:ascii="Times New Roman" w:eastAsia="Times New Roman" w:hAnsi="Times New Roman" w:cs="Times New Roman"/>
                <w:sz w:val="24"/>
                <w:szCs w:val="24"/>
                <w:lang w:eastAsia="ru-RU"/>
              </w:rPr>
              <w:t xml:space="preserve">онятие переговоров и их роль в </w:t>
            </w:r>
            <w:r w:rsidRPr="007577FF">
              <w:rPr>
                <w:rFonts w:ascii="Times New Roman" w:eastAsia="Times New Roman" w:hAnsi="Times New Roman" w:cs="Times New Roman"/>
                <w:sz w:val="24"/>
                <w:szCs w:val="24"/>
                <w:lang w:eastAsia="ru-RU"/>
              </w:rPr>
              <w:t xml:space="preserve">международных экономических </w:t>
            </w:r>
            <w:r w:rsidR="0023570C" w:rsidRPr="007577FF">
              <w:rPr>
                <w:rFonts w:ascii="Times New Roman" w:eastAsia="Times New Roman" w:hAnsi="Times New Roman" w:cs="Times New Roman"/>
                <w:sz w:val="24"/>
                <w:szCs w:val="24"/>
                <w:lang w:eastAsia="ru-RU"/>
              </w:rPr>
              <w:t>отношениях.</w:t>
            </w:r>
          </w:p>
          <w:p w:rsidR="00606D2E" w:rsidRPr="000703E7" w:rsidRDefault="0023570C" w:rsidP="00606D2E">
            <w:pPr>
              <w:spacing w:after="0" w:line="240" w:lineRule="auto"/>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 xml:space="preserve">3. Факторы, определяющие исход </w:t>
            </w:r>
            <w:r w:rsidR="00606D2E" w:rsidRPr="007577FF">
              <w:rPr>
                <w:rFonts w:ascii="Times New Roman" w:eastAsia="Times New Roman" w:hAnsi="Times New Roman" w:cs="Times New Roman"/>
                <w:sz w:val="24"/>
                <w:szCs w:val="24"/>
                <w:lang w:eastAsia="ru-RU"/>
              </w:rPr>
              <w:t>пере</w:t>
            </w:r>
            <w:r w:rsidRPr="007577FF">
              <w:rPr>
                <w:rFonts w:ascii="Times New Roman" w:eastAsia="Times New Roman" w:hAnsi="Times New Roman" w:cs="Times New Roman"/>
                <w:sz w:val="24"/>
                <w:szCs w:val="24"/>
                <w:lang w:eastAsia="ru-RU"/>
              </w:rPr>
              <w:t>говоров.</w:t>
            </w:r>
          </w:p>
          <w:p w:rsidR="00606D2E" w:rsidRPr="000703E7" w:rsidRDefault="00606D2E" w:rsidP="00606D2E">
            <w:pPr>
              <w:spacing w:after="0" w:line="240" w:lineRule="auto"/>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4. Значен</w:t>
            </w:r>
            <w:r w:rsidR="0023570C" w:rsidRPr="007577FF">
              <w:rPr>
                <w:rFonts w:ascii="Times New Roman" w:eastAsia="Times New Roman" w:hAnsi="Times New Roman" w:cs="Times New Roman"/>
                <w:sz w:val="24"/>
                <w:szCs w:val="24"/>
                <w:lang w:eastAsia="ru-RU"/>
              </w:rPr>
              <w:t>ие компромиссов в переговорном процессе.</w:t>
            </w:r>
          </w:p>
          <w:p w:rsidR="00606D2E" w:rsidRPr="007577FF" w:rsidRDefault="00606D2E" w:rsidP="00606D2E">
            <w:pPr>
              <w:spacing w:after="0" w:line="240" w:lineRule="auto"/>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5. Осо</w:t>
            </w:r>
            <w:r w:rsidR="0023570C" w:rsidRPr="007577FF">
              <w:rPr>
                <w:rFonts w:ascii="Times New Roman" w:eastAsia="Times New Roman" w:hAnsi="Times New Roman" w:cs="Times New Roman"/>
                <w:sz w:val="24"/>
                <w:szCs w:val="24"/>
                <w:lang w:eastAsia="ru-RU"/>
              </w:rPr>
              <w:t xml:space="preserve">бенности и формы международных </w:t>
            </w:r>
            <w:r w:rsidRPr="007577FF">
              <w:rPr>
                <w:rFonts w:ascii="Times New Roman" w:eastAsia="Times New Roman" w:hAnsi="Times New Roman" w:cs="Times New Roman"/>
                <w:sz w:val="24"/>
                <w:szCs w:val="24"/>
                <w:lang w:eastAsia="ru-RU"/>
              </w:rPr>
              <w:t xml:space="preserve">переговоров. </w:t>
            </w:r>
          </w:p>
          <w:p w:rsidR="008F732C" w:rsidRPr="007577FF" w:rsidRDefault="00606D2E" w:rsidP="00606D2E">
            <w:pPr>
              <w:spacing w:after="0" w:line="240" w:lineRule="auto"/>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Рекомендуемые источники: 8.1, 8.2, 8.3</w:t>
            </w:r>
          </w:p>
        </w:tc>
        <w:tc>
          <w:tcPr>
            <w:tcW w:w="2105" w:type="dxa"/>
          </w:tcPr>
          <w:p w:rsidR="008F732C" w:rsidRPr="007577FF" w:rsidRDefault="008F732C" w:rsidP="0095272F">
            <w:pPr>
              <w:tabs>
                <w:tab w:val="right" w:pos="851"/>
              </w:tabs>
              <w:spacing w:after="0" w:line="240" w:lineRule="auto"/>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Дис</w:t>
            </w:r>
            <w:r w:rsidR="007577FF" w:rsidRPr="007577FF">
              <w:rPr>
                <w:rFonts w:ascii="Times New Roman" w:eastAsia="Times New Roman" w:hAnsi="Times New Roman" w:cs="Times New Roman"/>
                <w:sz w:val="24"/>
                <w:szCs w:val="24"/>
                <w:lang w:eastAsia="ru-RU"/>
              </w:rPr>
              <w:t>куссия, конспект, разбор кейсов</w:t>
            </w:r>
          </w:p>
        </w:tc>
      </w:tr>
      <w:tr w:rsidR="008F732C" w:rsidRPr="005B7D92" w:rsidTr="007577FF">
        <w:tc>
          <w:tcPr>
            <w:tcW w:w="3119" w:type="dxa"/>
          </w:tcPr>
          <w:p w:rsidR="008F732C" w:rsidRPr="008F732C" w:rsidRDefault="008F732C" w:rsidP="00606D2E">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2. </w:t>
            </w:r>
            <w:r w:rsidRPr="008F732C">
              <w:rPr>
                <w:rFonts w:ascii="Times New Roman" w:hAnsi="Times New Roman" w:cs="Times New Roman"/>
                <w:bCs/>
                <w:sz w:val="24"/>
                <w:szCs w:val="24"/>
              </w:rPr>
              <w:t>Планирование, подготовка и организация международных переговоров</w:t>
            </w:r>
          </w:p>
        </w:tc>
        <w:tc>
          <w:tcPr>
            <w:tcW w:w="4982" w:type="dxa"/>
          </w:tcPr>
          <w:p w:rsidR="00606D2E" w:rsidRPr="007577FF"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 xml:space="preserve">1.Основные задачи подготовки к </w:t>
            </w:r>
            <w:r w:rsidR="0023570C" w:rsidRPr="007577FF">
              <w:rPr>
                <w:rFonts w:ascii="Times New Roman" w:eastAsia="Times New Roman" w:hAnsi="Times New Roman" w:cs="Times New Roman"/>
                <w:sz w:val="24"/>
                <w:szCs w:val="24"/>
                <w:lang w:eastAsia="ru-RU"/>
              </w:rPr>
              <w:t>переговорам.</w:t>
            </w:r>
          </w:p>
          <w:p w:rsidR="00606D2E" w:rsidRPr="000703E7"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2.Подго</w:t>
            </w:r>
            <w:r w:rsidR="0023570C" w:rsidRPr="007577FF">
              <w:rPr>
                <w:rFonts w:ascii="Times New Roman" w:eastAsia="Times New Roman" w:hAnsi="Times New Roman" w:cs="Times New Roman"/>
                <w:sz w:val="24"/>
                <w:szCs w:val="24"/>
                <w:lang w:eastAsia="ru-RU"/>
              </w:rPr>
              <w:t>товка материалов к переговорам.</w:t>
            </w:r>
          </w:p>
          <w:p w:rsidR="00606D2E" w:rsidRPr="007577FF"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 xml:space="preserve">3.Подготовка проектов сообщений для СМИ. </w:t>
            </w:r>
          </w:p>
          <w:p w:rsidR="00606D2E" w:rsidRPr="007577FF"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 xml:space="preserve">4.Подготовка предложений по составу </w:t>
            </w:r>
            <w:r w:rsidR="0023570C" w:rsidRPr="007577FF">
              <w:rPr>
                <w:rFonts w:ascii="Times New Roman" w:eastAsia="Times New Roman" w:hAnsi="Times New Roman" w:cs="Times New Roman"/>
                <w:sz w:val="24"/>
                <w:szCs w:val="24"/>
                <w:lang w:eastAsia="ru-RU"/>
              </w:rPr>
              <w:t>делегации.</w:t>
            </w:r>
          </w:p>
          <w:p w:rsidR="00606D2E" w:rsidRPr="007577FF"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5.</w:t>
            </w:r>
            <w:r w:rsidR="0023570C" w:rsidRPr="007577FF">
              <w:rPr>
                <w:rFonts w:ascii="Times New Roman" w:eastAsia="Times New Roman" w:hAnsi="Times New Roman" w:cs="Times New Roman"/>
                <w:sz w:val="24"/>
                <w:szCs w:val="24"/>
                <w:lang w:eastAsia="ru-RU"/>
              </w:rPr>
              <w:t>Запуск переговорного механизма.</w:t>
            </w:r>
          </w:p>
          <w:p w:rsidR="00606D2E" w:rsidRPr="007577FF"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 xml:space="preserve">6.Психологическая культура общения на </w:t>
            </w:r>
            <w:r w:rsidR="0023570C" w:rsidRPr="007577FF">
              <w:rPr>
                <w:rFonts w:ascii="Times New Roman" w:eastAsia="Times New Roman" w:hAnsi="Times New Roman" w:cs="Times New Roman"/>
                <w:sz w:val="24"/>
                <w:szCs w:val="24"/>
                <w:lang w:eastAsia="ru-RU"/>
              </w:rPr>
              <w:t>переговорах.</w:t>
            </w:r>
          </w:p>
          <w:p w:rsidR="00606D2E" w:rsidRPr="007577FF"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 xml:space="preserve">7.Основные методы психологического </w:t>
            </w:r>
            <w:r w:rsidR="0023570C" w:rsidRPr="007577FF">
              <w:rPr>
                <w:rFonts w:ascii="Times New Roman" w:eastAsia="Times New Roman" w:hAnsi="Times New Roman" w:cs="Times New Roman"/>
                <w:sz w:val="24"/>
                <w:szCs w:val="24"/>
                <w:lang w:eastAsia="ru-RU"/>
              </w:rPr>
              <w:t>воздействия на партнеров.</w:t>
            </w:r>
          </w:p>
          <w:p w:rsidR="00606D2E" w:rsidRPr="007577FF"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8.Каче</w:t>
            </w:r>
            <w:r w:rsidR="0023570C" w:rsidRPr="007577FF">
              <w:rPr>
                <w:rFonts w:ascii="Times New Roman" w:eastAsia="Times New Roman" w:hAnsi="Times New Roman" w:cs="Times New Roman"/>
                <w:sz w:val="24"/>
                <w:szCs w:val="24"/>
                <w:lang w:eastAsia="ru-RU"/>
              </w:rPr>
              <w:t>ства, необходимые переговорщику</w:t>
            </w:r>
          </w:p>
          <w:p w:rsidR="008F732C" w:rsidRPr="007577FF" w:rsidRDefault="00606D2E" w:rsidP="00606D2E">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Рекомендуемые источники: 8.1, 8.2, 8.3</w:t>
            </w:r>
          </w:p>
        </w:tc>
        <w:tc>
          <w:tcPr>
            <w:tcW w:w="2105" w:type="dxa"/>
          </w:tcPr>
          <w:p w:rsidR="008F732C" w:rsidRPr="007577FF" w:rsidRDefault="008F732C" w:rsidP="0095272F">
            <w:pPr>
              <w:tabs>
                <w:tab w:val="right" w:pos="851"/>
              </w:tabs>
              <w:spacing w:after="0" w:line="240" w:lineRule="auto"/>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Дискуссия, решение расчетных задач, разбор кейсов, выполнение практико-ориентированных заданий</w:t>
            </w:r>
          </w:p>
        </w:tc>
      </w:tr>
      <w:tr w:rsidR="008F732C" w:rsidRPr="005B7D92" w:rsidTr="007577FF">
        <w:tc>
          <w:tcPr>
            <w:tcW w:w="3119" w:type="dxa"/>
          </w:tcPr>
          <w:p w:rsidR="008F732C" w:rsidRPr="008F732C" w:rsidRDefault="008F732C" w:rsidP="00606D2E">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3. </w:t>
            </w:r>
            <w:r w:rsidRPr="008F732C">
              <w:rPr>
                <w:rFonts w:ascii="Times New Roman" w:hAnsi="Times New Roman" w:cs="Times New Roman"/>
                <w:bCs/>
                <w:sz w:val="24"/>
                <w:szCs w:val="24"/>
              </w:rPr>
              <w:t>Техника и тактика ведения международных переговоров</w:t>
            </w:r>
          </w:p>
        </w:tc>
        <w:tc>
          <w:tcPr>
            <w:tcW w:w="4982" w:type="dxa"/>
          </w:tcPr>
          <w:p w:rsidR="00606D2E" w:rsidRPr="007577FF" w:rsidRDefault="00606D2E" w:rsidP="00606D2E">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 xml:space="preserve">1. </w:t>
            </w:r>
            <w:r w:rsidR="0023570C" w:rsidRPr="007577FF">
              <w:rPr>
                <w:rFonts w:ascii="Times New Roman" w:eastAsia="Times New Roman" w:hAnsi="Times New Roman" w:cs="Times New Roman"/>
                <w:sz w:val="24"/>
                <w:szCs w:val="24"/>
                <w:lang w:eastAsia="ru-RU"/>
              </w:rPr>
              <w:t xml:space="preserve">Этапы переговоров: определение </w:t>
            </w:r>
            <w:r w:rsidRPr="007577FF">
              <w:rPr>
                <w:rFonts w:ascii="Times New Roman" w:eastAsia="Times New Roman" w:hAnsi="Times New Roman" w:cs="Times New Roman"/>
                <w:sz w:val="24"/>
                <w:szCs w:val="24"/>
                <w:lang w:eastAsia="ru-RU"/>
              </w:rPr>
              <w:t>позици</w:t>
            </w:r>
            <w:r w:rsidR="0023570C" w:rsidRPr="007577FF">
              <w:rPr>
                <w:rFonts w:ascii="Times New Roman" w:eastAsia="Times New Roman" w:hAnsi="Times New Roman" w:cs="Times New Roman"/>
                <w:sz w:val="24"/>
                <w:szCs w:val="24"/>
                <w:lang w:eastAsia="ru-RU"/>
              </w:rPr>
              <w:t>й, аргументирование, полемика, принятие решения, итоговый.</w:t>
            </w:r>
          </w:p>
          <w:p w:rsidR="00606D2E" w:rsidRPr="007577FF" w:rsidRDefault="00606D2E" w:rsidP="00606D2E">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2.</w:t>
            </w:r>
            <w:r w:rsidR="0023570C" w:rsidRPr="007577FF">
              <w:rPr>
                <w:rFonts w:ascii="Times New Roman" w:eastAsia="Times New Roman" w:hAnsi="Times New Roman" w:cs="Times New Roman"/>
                <w:sz w:val="24"/>
                <w:szCs w:val="24"/>
                <w:lang w:eastAsia="ru-RU"/>
              </w:rPr>
              <w:t xml:space="preserve"> Техника ведения международных </w:t>
            </w:r>
            <w:r w:rsidRPr="007577FF">
              <w:rPr>
                <w:rFonts w:ascii="Times New Roman" w:eastAsia="Times New Roman" w:hAnsi="Times New Roman" w:cs="Times New Roman"/>
                <w:sz w:val="24"/>
                <w:szCs w:val="24"/>
                <w:lang w:eastAsia="ru-RU"/>
              </w:rPr>
              <w:t>перегово</w:t>
            </w:r>
            <w:r w:rsidR="0023570C" w:rsidRPr="007577FF">
              <w:rPr>
                <w:rFonts w:ascii="Times New Roman" w:eastAsia="Times New Roman" w:hAnsi="Times New Roman" w:cs="Times New Roman"/>
                <w:sz w:val="24"/>
                <w:szCs w:val="24"/>
                <w:lang w:eastAsia="ru-RU"/>
              </w:rPr>
              <w:t xml:space="preserve">ров: метод позиционного торга, </w:t>
            </w:r>
            <w:r w:rsidRPr="007577FF">
              <w:rPr>
                <w:rFonts w:ascii="Times New Roman" w:eastAsia="Times New Roman" w:hAnsi="Times New Roman" w:cs="Times New Roman"/>
                <w:sz w:val="24"/>
                <w:szCs w:val="24"/>
                <w:lang w:eastAsia="ru-RU"/>
              </w:rPr>
              <w:t>метод принципиальн</w:t>
            </w:r>
            <w:r w:rsidR="0023570C" w:rsidRPr="007577FF">
              <w:rPr>
                <w:rFonts w:ascii="Times New Roman" w:eastAsia="Times New Roman" w:hAnsi="Times New Roman" w:cs="Times New Roman"/>
                <w:sz w:val="24"/>
                <w:szCs w:val="24"/>
                <w:lang w:eastAsia="ru-RU"/>
              </w:rPr>
              <w:t>ого торга.</w:t>
            </w:r>
          </w:p>
          <w:p w:rsidR="00606D2E" w:rsidRPr="007577FF" w:rsidRDefault="00606D2E" w:rsidP="00606D2E">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3.</w:t>
            </w:r>
            <w:r w:rsidR="0023570C" w:rsidRPr="007577FF">
              <w:rPr>
                <w:rFonts w:ascii="Times New Roman" w:eastAsia="Times New Roman" w:hAnsi="Times New Roman" w:cs="Times New Roman"/>
                <w:sz w:val="24"/>
                <w:szCs w:val="24"/>
                <w:lang w:eastAsia="ru-RU"/>
              </w:rPr>
              <w:t xml:space="preserve"> Тактика ведения международных переговоров: сравнительная характеристика.</w:t>
            </w:r>
          </w:p>
          <w:p w:rsidR="008F732C" w:rsidRPr="007577FF" w:rsidRDefault="00606D2E" w:rsidP="00606D2E">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Рекомендуемые источники: 8.1, 8.2, 8.3</w:t>
            </w:r>
          </w:p>
        </w:tc>
        <w:tc>
          <w:tcPr>
            <w:tcW w:w="2105" w:type="dxa"/>
          </w:tcPr>
          <w:p w:rsidR="008F732C" w:rsidRPr="007577FF" w:rsidRDefault="008F732C" w:rsidP="0095272F">
            <w:pPr>
              <w:tabs>
                <w:tab w:val="right" w:pos="851"/>
              </w:tabs>
              <w:spacing w:after="0" w:line="240" w:lineRule="auto"/>
              <w:rPr>
                <w:rFonts w:ascii="Times New Roman" w:eastAsia="Times New Roman" w:hAnsi="Times New Roman" w:cs="Times New Roman"/>
                <w:sz w:val="24"/>
                <w:szCs w:val="24"/>
                <w:lang w:eastAsia="ru-RU"/>
              </w:rPr>
            </w:pPr>
            <w:r w:rsidRPr="007577FF">
              <w:rPr>
                <w:rFonts w:ascii="Times New Roman" w:eastAsia="Times New Roman" w:hAnsi="Times New Roman" w:cs="Times New Roman"/>
                <w:sz w:val="24"/>
                <w:szCs w:val="24"/>
                <w:lang w:eastAsia="ru-RU"/>
              </w:rPr>
              <w:t>Дискуссия, решение расчетных задач, разбор кейсов,выполнение практико-ориентированных заданий</w:t>
            </w:r>
          </w:p>
        </w:tc>
      </w:tr>
      <w:tr w:rsidR="008F732C" w:rsidRPr="005B7D92" w:rsidTr="007577FF">
        <w:tc>
          <w:tcPr>
            <w:tcW w:w="3119" w:type="dxa"/>
          </w:tcPr>
          <w:p w:rsidR="008F732C" w:rsidRPr="008F732C" w:rsidRDefault="008F732C" w:rsidP="00606D2E">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sidRPr="008F732C">
              <w:rPr>
                <w:rFonts w:ascii="Times New Roman" w:hAnsi="Times New Roman" w:cs="Times New Roman"/>
                <w:bCs/>
                <w:sz w:val="24"/>
                <w:szCs w:val="24"/>
              </w:rPr>
              <w:t xml:space="preserve">Проблемные ситуации на переговорах и способы их разрешения </w:t>
            </w:r>
          </w:p>
        </w:tc>
        <w:tc>
          <w:tcPr>
            <w:tcW w:w="4982" w:type="dxa"/>
          </w:tcPr>
          <w:p w:rsidR="00606D2E" w:rsidRPr="00C13DF7" w:rsidRDefault="00606D2E" w:rsidP="0023570C">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 xml:space="preserve">1. Классификация проблемных ситуаций на переговорах и причины их </w:t>
            </w:r>
            <w:r w:rsidR="0023570C" w:rsidRPr="00C13DF7">
              <w:rPr>
                <w:rFonts w:ascii="Times New Roman" w:eastAsia="Times New Roman" w:hAnsi="Times New Roman" w:cs="Times New Roman"/>
                <w:sz w:val="24"/>
                <w:szCs w:val="24"/>
                <w:lang w:eastAsia="ru-RU"/>
              </w:rPr>
              <w:t>возникновения.</w:t>
            </w:r>
          </w:p>
          <w:p w:rsidR="00606D2E" w:rsidRPr="00C13DF7" w:rsidRDefault="00606D2E" w:rsidP="0023570C">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 xml:space="preserve">2. Основные стратегии разрешения </w:t>
            </w:r>
            <w:r w:rsidR="0023570C" w:rsidRPr="00C13DF7">
              <w:rPr>
                <w:rFonts w:ascii="Times New Roman" w:eastAsia="Times New Roman" w:hAnsi="Times New Roman" w:cs="Times New Roman"/>
                <w:sz w:val="24"/>
                <w:szCs w:val="24"/>
                <w:lang w:eastAsia="ru-RU"/>
              </w:rPr>
              <w:t>проблемных ситуаций.</w:t>
            </w:r>
          </w:p>
          <w:p w:rsidR="00606D2E" w:rsidRPr="00C13DF7" w:rsidRDefault="00606D2E" w:rsidP="0023570C">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 xml:space="preserve">3. Особенности поведения в конфликтной </w:t>
            </w:r>
            <w:r w:rsidR="0023570C" w:rsidRPr="00C13DF7">
              <w:rPr>
                <w:rFonts w:ascii="Times New Roman" w:eastAsia="Times New Roman" w:hAnsi="Times New Roman" w:cs="Times New Roman"/>
                <w:sz w:val="24"/>
                <w:szCs w:val="24"/>
                <w:lang w:eastAsia="ru-RU"/>
              </w:rPr>
              <w:t>ситуации.</w:t>
            </w:r>
          </w:p>
          <w:p w:rsidR="00606D2E" w:rsidRPr="00C13DF7" w:rsidRDefault="00606D2E" w:rsidP="0023570C">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 xml:space="preserve">4. Тактика минимизации проблемных ситуаций </w:t>
            </w:r>
            <w:r w:rsidR="0023570C" w:rsidRPr="00C13DF7">
              <w:rPr>
                <w:rFonts w:ascii="Times New Roman" w:eastAsia="Times New Roman" w:hAnsi="Times New Roman" w:cs="Times New Roman"/>
                <w:sz w:val="24"/>
                <w:szCs w:val="24"/>
                <w:lang w:eastAsia="ru-RU"/>
              </w:rPr>
              <w:t>в процессе ведения переговоров.</w:t>
            </w:r>
          </w:p>
          <w:p w:rsidR="008F732C" w:rsidRPr="00C13DF7" w:rsidRDefault="00606D2E" w:rsidP="00606D2E">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Рекомендуемые источники: 8.1, 8.2, 8.3</w:t>
            </w:r>
          </w:p>
        </w:tc>
        <w:tc>
          <w:tcPr>
            <w:tcW w:w="2105" w:type="dxa"/>
          </w:tcPr>
          <w:p w:rsidR="008F732C" w:rsidRPr="00C13DF7" w:rsidRDefault="008F732C" w:rsidP="000941B5">
            <w:pPr>
              <w:tabs>
                <w:tab w:val="right" w:pos="851"/>
              </w:tabs>
              <w:spacing w:after="0" w:line="240" w:lineRule="auto"/>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Дискуссия, решение расчетных задач, разбор кейсов,</w:t>
            </w:r>
          </w:p>
          <w:p w:rsidR="008F732C" w:rsidRPr="00C13DF7" w:rsidRDefault="008F732C" w:rsidP="000941B5">
            <w:pPr>
              <w:tabs>
                <w:tab w:val="right" w:pos="851"/>
              </w:tabs>
              <w:spacing w:after="0" w:line="240" w:lineRule="auto"/>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выполнение практико-ориентированных заданий</w:t>
            </w:r>
          </w:p>
        </w:tc>
      </w:tr>
      <w:tr w:rsidR="008F732C" w:rsidRPr="005B7D92" w:rsidTr="007577FF">
        <w:tc>
          <w:tcPr>
            <w:tcW w:w="3119" w:type="dxa"/>
          </w:tcPr>
          <w:p w:rsidR="008F732C" w:rsidRPr="008F732C" w:rsidRDefault="008F732C" w:rsidP="00606D2E">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5. </w:t>
            </w:r>
            <w:r w:rsidRPr="008F732C">
              <w:rPr>
                <w:rFonts w:ascii="Times New Roman" w:hAnsi="Times New Roman" w:cs="Times New Roman"/>
                <w:bCs/>
                <w:sz w:val="24"/>
                <w:szCs w:val="24"/>
              </w:rPr>
              <w:t xml:space="preserve">Стратегии манипулятивноговоздействия </w:t>
            </w:r>
            <w:r w:rsidRPr="008F732C">
              <w:rPr>
                <w:rFonts w:ascii="Times New Roman" w:hAnsi="Times New Roman" w:cs="Times New Roman"/>
                <w:bCs/>
                <w:sz w:val="24"/>
                <w:szCs w:val="24"/>
              </w:rPr>
              <w:lastRenderedPageBreak/>
              <w:t>в ходе переговорного процесса</w:t>
            </w:r>
          </w:p>
        </w:tc>
        <w:tc>
          <w:tcPr>
            <w:tcW w:w="4982" w:type="dxa"/>
          </w:tcPr>
          <w:p w:rsidR="00606D2E" w:rsidRPr="00C13DF7"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lastRenderedPageBreak/>
              <w:t xml:space="preserve">1. Причины манипуляции. </w:t>
            </w:r>
          </w:p>
          <w:p w:rsidR="00606D2E" w:rsidRPr="00C13DF7"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lastRenderedPageBreak/>
              <w:t xml:space="preserve">2. Признаки и принципы скрытой </w:t>
            </w:r>
            <w:r w:rsidR="0023570C" w:rsidRPr="00C13DF7">
              <w:rPr>
                <w:rFonts w:ascii="Times New Roman" w:eastAsia="Times New Roman" w:hAnsi="Times New Roman" w:cs="Times New Roman"/>
                <w:sz w:val="24"/>
                <w:szCs w:val="24"/>
                <w:lang w:eastAsia="ru-RU"/>
              </w:rPr>
              <w:t>манипуляции.</w:t>
            </w:r>
          </w:p>
          <w:p w:rsidR="00606D2E" w:rsidRPr="00C13DF7"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 xml:space="preserve">3. Манипулятивные технологии в </w:t>
            </w:r>
            <w:r w:rsidR="0023570C" w:rsidRPr="00C13DF7">
              <w:rPr>
                <w:rFonts w:ascii="Times New Roman" w:eastAsia="Times New Roman" w:hAnsi="Times New Roman" w:cs="Times New Roman"/>
                <w:sz w:val="24"/>
                <w:szCs w:val="24"/>
                <w:lang w:eastAsia="ru-RU"/>
              </w:rPr>
              <w:t>переговорном процессе.</w:t>
            </w:r>
          </w:p>
          <w:p w:rsidR="00606D2E" w:rsidRPr="00C13DF7" w:rsidRDefault="00606D2E" w:rsidP="0023570C">
            <w:pPr>
              <w:pStyle w:val="a3"/>
              <w:tabs>
                <w:tab w:val="left" w:pos="288"/>
              </w:tabs>
              <w:spacing w:after="0" w:line="240" w:lineRule="auto"/>
              <w:ind w:left="5"/>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 xml:space="preserve">4. Методы противодействия </w:t>
            </w:r>
            <w:r w:rsidR="00220B2D" w:rsidRPr="00C13DF7">
              <w:rPr>
                <w:rFonts w:ascii="Times New Roman" w:eastAsia="Times New Roman" w:hAnsi="Times New Roman" w:cs="Times New Roman"/>
                <w:sz w:val="24"/>
                <w:szCs w:val="24"/>
                <w:lang w:eastAsia="ru-RU"/>
              </w:rPr>
              <w:t>манипулятивному воздействию.</w:t>
            </w:r>
          </w:p>
          <w:p w:rsidR="008F732C" w:rsidRPr="00C13DF7" w:rsidRDefault="00606D2E" w:rsidP="00606D2E">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Рекомендуемые источники: 8.1, 8.2, 8.3</w:t>
            </w:r>
          </w:p>
        </w:tc>
        <w:tc>
          <w:tcPr>
            <w:tcW w:w="2105" w:type="dxa"/>
          </w:tcPr>
          <w:p w:rsidR="008F732C" w:rsidRPr="00C13DF7" w:rsidRDefault="008F732C" w:rsidP="000941B5">
            <w:pPr>
              <w:tabs>
                <w:tab w:val="right" w:pos="851"/>
              </w:tabs>
              <w:spacing w:after="0" w:line="240" w:lineRule="auto"/>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lastRenderedPageBreak/>
              <w:t xml:space="preserve">Дискуссия, решение </w:t>
            </w:r>
            <w:r w:rsidRPr="00C13DF7">
              <w:rPr>
                <w:rFonts w:ascii="Times New Roman" w:eastAsia="Times New Roman" w:hAnsi="Times New Roman" w:cs="Times New Roman"/>
                <w:sz w:val="24"/>
                <w:szCs w:val="24"/>
                <w:lang w:eastAsia="ru-RU"/>
              </w:rPr>
              <w:lastRenderedPageBreak/>
              <w:t>расчетных задач, разбор кейсов,выполнение практико-ориентированных заданий</w:t>
            </w:r>
          </w:p>
        </w:tc>
      </w:tr>
      <w:tr w:rsidR="008F732C" w:rsidRPr="005B7D92" w:rsidTr="007577FF">
        <w:tc>
          <w:tcPr>
            <w:tcW w:w="3119" w:type="dxa"/>
          </w:tcPr>
          <w:p w:rsidR="008F732C" w:rsidRPr="008F732C" w:rsidRDefault="008F732C" w:rsidP="00606D2E">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6. </w:t>
            </w:r>
            <w:r w:rsidRPr="008F732C">
              <w:rPr>
                <w:rFonts w:ascii="Times New Roman" w:hAnsi="Times New Roman" w:cs="Times New Roman"/>
                <w:bCs/>
                <w:sz w:val="24"/>
                <w:szCs w:val="24"/>
              </w:rPr>
              <w:t>Национальные особенности ведения международных переговоров</w:t>
            </w:r>
          </w:p>
        </w:tc>
        <w:tc>
          <w:tcPr>
            <w:tcW w:w="4982" w:type="dxa"/>
          </w:tcPr>
          <w:p w:rsidR="00606D2E" w:rsidRPr="00C13DF7" w:rsidRDefault="00606D2E" w:rsidP="00606D2E">
            <w:pPr>
              <w:spacing w:after="0" w:line="240" w:lineRule="auto"/>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 xml:space="preserve">1. </w:t>
            </w:r>
            <w:r w:rsidR="0023570C" w:rsidRPr="00C13DF7">
              <w:rPr>
                <w:rFonts w:ascii="Times New Roman" w:eastAsia="Times New Roman" w:hAnsi="Times New Roman" w:cs="Times New Roman"/>
                <w:sz w:val="24"/>
                <w:szCs w:val="24"/>
                <w:lang w:eastAsia="ru-RU"/>
              </w:rPr>
              <w:t>Особенности цивилизационного и культурного взаимодействия в переговорном процессе.</w:t>
            </w:r>
          </w:p>
          <w:p w:rsidR="00606D2E" w:rsidRPr="00C13DF7" w:rsidRDefault="00606D2E" w:rsidP="00606D2E">
            <w:pPr>
              <w:spacing w:after="0" w:line="240" w:lineRule="auto"/>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2. Национальный стиль н</w:t>
            </w:r>
            <w:r w:rsidR="0023570C" w:rsidRPr="00C13DF7">
              <w:rPr>
                <w:rFonts w:ascii="Times New Roman" w:eastAsia="Times New Roman" w:hAnsi="Times New Roman" w:cs="Times New Roman"/>
                <w:sz w:val="24"/>
                <w:szCs w:val="24"/>
                <w:lang w:eastAsia="ru-RU"/>
              </w:rPr>
              <w:t xml:space="preserve">а переговорах, </w:t>
            </w:r>
            <w:r w:rsidRPr="00C13DF7">
              <w:rPr>
                <w:rFonts w:ascii="Times New Roman" w:eastAsia="Times New Roman" w:hAnsi="Times New Roman" w:cs="Times New Roman"/>
                <w:sz w:val="24"/>
                <w:szCs w:val="24"/>
                <w:lang w:eastAsia="ru-RU"/>
              </w:rPr>
              <w:t xml:space="preserve">его параметры. </w:t>
            </w:r>
          </w:p>
          <w:p w:rsidR="00606D2E" w:rsidRPr="00C13DF7" w:rsidRDefault="00606D2E" w:rsidP="00606D2E">
            <w:pPr>
              <w:spacing w:after="0" w:line="240" w:lineRule="auto"/>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 xml:space="preserve">3. Учет национальных особенностей ведения </w:t>
            </w:r>
            <w:r w:rsidR="0023570C" w:rsidRPr="00C13DF7">
              <w:rPr>
                <w:rFonts w:ascii="Times New Roman" w:eastAsia="Times New Roman" w:hAnsi="Times New Roman" w:cs="Times New Roman"/>
                <w:sz w:val="24"/>
                <w:szCs w:val="24"/>
                <w:lang w:eastAsia="ru-RU"/>
              </w:rPr>
              <w:t>переговоров.</w:t>
            </w:r>
          </w:p>
          <w:p w:rsidR="00606D2E" w:rsidRPr="00C13DF7" w:rsidRDefault="00606D2E" w:rsidP="00606D2E">
            <w:pPr>
              <w:spacing w:after="0" w:line="240" w:lineRule="auto"/>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4. С</w:t>
            </w:r>
            <w:r w:rsidR="0023570C" w:rsidRPr="00C13DF7">
              <w:rPr>
                <w:rFonts w:ascii="Times New Roman" w:eastAsia="Times New Roman" w:hAnsi="Times New Roman" w:cs="Times New Roman"/>
                <w:sz w:val="24"/>
                <w:szCs w:val="24"/>
                <w:lang w:eastAsia="ru-RU"/>
              </w:rPr>
              <w:t>пецифика российского подхода к переговорному процессу.</w:t>
            </w:r>
          </w:p>
          <w:p w:rsidR="008F732C" w:rsidRPr="00C13DF7" w:rsidRDefault="00606D2E" w:rsidP="00606D2E">
            <w:pPr>
              <w:spacing w:after="0" w:line="240" w:lineRule="auto"/>
              <w:jc w:val="both"/>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Рекомендуемые источники: 8.1, 8.2, 8.3</w:t>
            </w:r>
          </w:p>
        </w:tc>
        <w:tc>
          <w:tcPr>
            <w:tcW w:w="2105" w:type="dxa"/>
          </w:tcPr>
          <w:p w:rsidR="008F732C" w:rsidRPr="00C13DF7" w:rsidRDefault="008F732C" w:rsidP="0095272F">
            <w:pPr>
              <w:tabs>
                <w:tab w:val="right" w:pos="851"/>
              </w:tabs>
              <w:spacing w:after="0" w:line="240" w:lineRule="auto"/>
              <w:rPr>
                <w:rFonts w:ascii="Times New Roman" w:eastAsia="Times New Roman" w:hAnsi="Times New Roman" w:cs="Times New Roman"/>
                <w:sz w:val="24"/>
                <w:szCs w:val="24"/>
                <w:lang w:eastAsia="ru-RU"/>
              </w:rPr>
            </w:pPr>
            <w:r w:rsidRPr="00C13DF7">
              <w:rPr>
                <w:rFonts w:ascii="Times New Roman" w:eastAsia="Times New Roman" w:hAnsi="Times New Roman" w:cs="Times New Roman"/>
                <w:sz w:val="24"/>
                <w:szCs w:val="24"/>
                <w:lang w:eastAsia="ru-RU"/>
              </w:rPr>
              <w:t>Дискуссия, разбор кейсов</w:t>
            </w:r>
          </w:p>
        </w:tc>
      </w:tr>
    </w:tbl>
    <w:p w:rsidR="00814B48" w:rsidRPr="00A77AE0" w:rsidRDefault="00941B74" w:rsidP="00AC719D">
      <w:pPr>
        <w:pStyle w:val="1"/>
        <w:rPr>
          <w:rFonts w:ascii="Times New Roman" w:eastAsiaTheme="minorHAnsi" w:hAnsi="Times New Roman" w:cs="Times New Roman"/>
          <w:b/>
          <w:bCs/>
          <w:color w:val="auto"/>
          <w:sz w:val="28"/>
          <w:szCs w:val="28"/>
        </w:rPr>
      </w:pPr>
      <w:bookmarkStart w:id="15" w:name="_Toc153019293"/>
      <w:r w:rsidRPr="00A77AE0">
        <w:rPr>
          <w:rFonts w:ascii="Times New Roman" w:eastAsiaTheme="minorHAnsi" w:hAnsi="Times New Roman" w:cs="Times New Roman"/>
          <w:b/>
          <w:bCs/>
          <w:color w:val="auto"/>
          <w:sz w:val="28"/>
          <w:szCs w:val="28"/>
        </w:rPr>
        <w:t xml:space="preserve">6. </w:t>
      </w:r>
      <w:r w:rsidR="00814B48" w:rsidRPr="00A77AE0">
        <w:rPr>
          <w:rFonts w:ascii="Times New Roman" w:eastAsiaTheme="minorHAnsi"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5"/>
    </w:p>
    <w:p w:rsidR="00814B48" w:rsidRPr="00A77AE0" w:rsidRDefault="00814B48" w:rsidP="00AC719D">
      <w:pPr>
        <w:pStyle w:val="1"/>
        <w:rPr>
          <w:rFonts w:ascii="Times New Roman" w:eastAsiaTheme="minorHAnsi" w:hAnsi="Times New Roman" w:cs="Times New Roman"/>
          <w:b/>
          <w:bCs/>
          <w:color w:val="auto"/>
          <w:sz w:val="28"/>
          <w:szCs w:val="28"/>
        </w:rPr>
      </w:pPr>
      <w:bookmarkStart w:id="16" w:name="_Toc14882640"/>
      <w:bookmarkStart w:id="17" w:name="_Toc153019294"/>
      <w:r w:rsidRPr="00A77AE0">
        <w:rPr>
          <w:rFonts w:ascii="Times New Roman" w:eastAsiaTheme="minorHAnsi"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6"/>
      <w:bookmarkEnd w:id="17"/>
    </w:p>
    <w:p w:rsidR="00814B48" w:rsidRPr="00A77AE0"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A77AE0">
        <w:rPr>
          <w:rFonts w:ascii="Times New Roman" w:eastAsia="Times New Roman" w:hAnsi="Times New Roman" w:cs="Times New Roman"/>
          <w:sz w:val="28"/>
          <w:szCs w:val="28"/>
          <w:lang w:eastAsia="ru-RU"/>
        </w:rPr>
        <w:t xml:space="preserve">Таблица </w:t>
      </w:r>
      <w:r w:rsidR="005740ED" w:rsidRPr="00A77AE0">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038"/>
        <w:gridCol w:w="3185"/>
      </w:tblGrid>
      <w:tr w:rsidR="00814B48" w:rsidRPr="005B7D92" w:rsidTr="00BC3F5E">
        <w:tc>
          <w:tcPr>
            <w:tcW w:w="1358" w:type="pct"/>
            <w:shd w:val="clear" w:color="auto" w:fill="auto"/>
          </w:tcPr>
          <w:p w:rsidR="00814B48" w:rsidRPr="00A77AE0" w:rsidRDefault="00814B48" w:rsidP="00603719">
            <w:pPr>
              <w:keepNext/>
              <w:spacing w:after="0" w:line="240" w:lineRule="auto"/>
              <w:jc w:val="center"/>
              <w:rPr>
                <w:rFonts w:ascii="Times New Roman" w:eastAsia="Times New Roman" w:hAnsi="Times New Roman" w:cs="Times New Roman"/>
                <w:b/>
                <w:sz w:val="24"/>
                <w:szCs w:val="24"/>
                <w:lang w:eastAsia="ru-RU"/>
              </w:rPr>
            </w:pPr>
            <w:r w:rsidRPr="00A77AE0">
              <w:rPr>
                <w:rFonts w:ascii="Times New Roman" w:eastAsia="Times New Roman" w:hAnsi="Times New Roman" w:cs="Times New Roman"/>
                <w:b/>
                <w:sz w:val="24"/>
                <w:szCs w:val="24"/>
                <w:lang w:eastAsia="ru-RU"/>
              </w:rPr>
              <w:t>Наименование тем (разделов) дисциплины</w:t>
            </w:r>
          </w:p>
        </w:tc>
        <w:tc>
          <w:tcPr>
            <w:tcW w:w="2036" w:type="pct"/>
            <w:shd w:val="clear" w:color="auto" w:fill="auto"/>
          </w:tcPr>
          <w:p w:rsidR="00814B48" w:rsidRPr="00A77AE0" w:rsidRDefault="00814B48" w:rsidP="00814B48">
            <w:pPr>
              <w:keepNext/>
              <w:spacing w:after="0" w:line="240" w:lineRule="auto"/>
              <w:jc w:val="center"/>
              <w:rPr>
                <w:rFonts w:ascii="Times New Roman" w:eastAsia="Times New Roman" w:hAnsi="Times New Roman" w:cs="Times New Roman"/>
                <w:b/>
                <w:sz w:val="24"/>
                <w:szCs w:val="24"/>
                <w:lang w:eastAsia="ru-RU"/>
              </w:rPr>
            </w:pPr>
            <w:r w:rsidRPr="00A77AE0">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rsidR="00814B48" w:rsidRPr="00A77AE0" w:rsidRDefault="00814B48" w:rsidP="00814B48">
            <w:pPr>
              <w:keepNext/>
              <w:spacing w:after="0" w:line="240" w:lineRule="auto"/>
              <w:jc w:val="center"/>
              <w:rPr>
                <w:rFonts w:ascii="Times New Roman" w:eastAsia="Times New Roman" w:hAnsi="Times New Roman" w:cs="Times New Roman"/>
                <w:b/>
                <w:sz w:val="24"/>
                <w:szCs w:val="24"/>
                <w:lang w:eastAsia="ru-RU"/>
              </w:rPr>
            </w:pPr>
            <w:r w:rsidRPr="00A77AE0">
              <w:rPr>
                <w:rFonts w:ascii="Times New Roman" w:eastAsia="Times New Roman" w:hAnsi="Times New Roman" w:cs="Times New Roman"/>
                <w:b/>
                <w:sz w:val="24"/>
                <w:szCs w:val="24"/>
                <w:lang w:eastAsia="ru-RU"/>
              </w:rPr>
              <w:t>Формы внеаудиторной самостоятельной работы</w:t>
            </w:r>
          </w:p>
        </w:tc>
      </w:tr>
      <w:tr w:rsidR="00A77AE0" w:rsidRPr="005B7D92" w:rsidTr="00BC3F5E">
        <w:trPr>
          <w:trHeight w:val="1407"/>
        </w:trPr>
        <w:tc>
          <w:tcPr>
            <w:tcW w:w="1358" w:type="pct"/>
            <w:shd w:val="clear" w:color="auto" w:fill="auto"/>
          </w:tcPr>
          <w:p w:rsidR="00A77AE0" w:rsidRPr="008F732C" w:rsidRDefault="00A77AE0" w:rsidP="00F35134">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1. </w:t>
            </w:r>
            <w:r w:rsidRPr="008F732C">
              <w:rPr>
                <w:rFonts w:ascii="Times New Roman" w:hAnsi="Times New Roman" w:cs="Times New Roman"/>
                <w:bCs/>
                <w:sz w:val="24"/>
                <w:szCs w:val="24"/>
              </w:rPr>
              <w:t>Международные переговоры: понятие, формы, особенности</w:t>
            </w:r>
          </w:p>
        </w:tc>
        <w:tc>
          <w:tcPr>
            <w:tcW w:w="2036" w:type="pct"/>
            <w:shd w:val="clear" w:color="auto" w:fill="auto"/>
          </w:tcPr>
          <w:p w:rsidR="00A77AE0" w:rsidRPr="00630490" w:rsidRDefault="00A77AE0" w:rsidP="00A77AE0">
            <w:pPr>
              <w:tabs>
                <w:tab w:val="left" w:pos="313"/>
              </w:tabs>
              <w:spacing w:after="0" w:line="240" w:lineRule="auto"/>
              <w:contextualSpacing/>
              <w:jc w:val="both"/>
              <w:rPr>
                <w:rFonts w:ascii="Times New Roman" w:eastAsia="Times New Roman" w:hAnsi="Times New Roman" w:cs="Times New Roman"/>
                <w:sz w:val="24"/>
                <w:szCs w:val="24"/>
                <w:lang w:eastAsia="ru-RU"/>
              </w:rPr>
            </w:pPr>
            <w:r w:rsidRPr="00630490">
              <w:rPr>
                <w:rFonts w:ascii="Times New Roman" w:eastAsia="Times New Roman" w:hAnsi="Times New Roman" w:cs="Times New Roman"/>
                <w:sz w:val="24"/>
                <w:szCs w:val="24"/>
                <w:lang w:eastAsia="ru-RU"/>
              </w:rPr>
              <w:t xml:space="preserve">Особенности переговоров на </w:t>
            </w:r>
          </w:p>
          <w:p w:rsidR="00A77AE0" w:rsidRPr="00630490" w:rsidRDefault="00A77AE0" w:rsidP="00A77AE0">
            <w:pPr>
              <w:tabs>
                <w:tab w:val="left" w:pos="313"/>
              </w:tabs>
              <w:spacing w:after="0" w:line="240" w:lineRule="auto"/>
              <w:contextualSpacing/>
              <w:jc w:val="both"/>
              <w:rPr>
                <w:rFonts w:ascii="Times New Roman" w:eastAsia="Times New Roman" w:hAnsi="Times New Roman" w:cs="Times New Roman"/>
                <w:sz w:val="24"/>
                <w:szCs w:val="24"/>
                <w:lang w:eastAsia="ru-RU"/>
              </w:rPr>
            </w:pPr>
            <w:r w:rsidRPr="00630490">
              <w:rPr>
                <w:rFonts w:ascii="Times New Roman" w:eastAsia="Times New Roman" w:hAnsi="Times New Roman" w:cs="Times New Roman"/>
                <w:sz w:val="24"/>
                <w:szCs w:val="24"/>
                <w:lang w:eastAsia="ru-RU"/>
              </w:rPr>
              <w:t>высоком и высшем уровнях</w:t>
            </w:r>
          </w:p>
        </w:tc>
        <w:tc>
          <w:tcPr>
            <w:tcW w:w="1606" w:type="pct"/>
          </w:tcPr>
          <w:p w:rsidR="00A77AE0" w:rsidRPr="00A77AE0" w:rsidRDefault="00A77AE0" w:rsidP="00814B48">
            <w:pPr>
              <w:keepNext/>
              <w:spacing w:after="0" w:line="240" w:lineRule="auto"/>
              <w:rPr>
                <w:rFonts w:ascii="Times New Roman" w:eastAsia="Times New Roman" w:hAnsi="Times New Roman" w:cs="Times New Roman"/>
                <w:b/>
                <w:sz w:val="24"/>
                <w:szCs w:val="24"/>
                <w:lang w:eastAsia="ru-RU"/>
              </w:rPr>
            </w:pPr>
            <w:r w:rsidRPr="00A77AE0">
              <w:rPr>
                <w:rFonts w:ascii="Times New Roman" w:eastAsia="Times New Roman" w:hAnsi="Times New Roman" w:cs="Times New Roman"/>
                <w:sz w:val="24"/>
                <w:szCs w:val="24"/>
                <w:lang w:eastAsia="ru-RU"/>
              </w:rPr>
              <w:t>изучение учебной и справочной литературы, поиск соответствующей информации в Интернете</w:t>
            </w:r>
          </w:p>
        </w:tc>
      </w:tr>
      <w:tr w:rsidR="00A77AE0" w:rsidRPr="005B7D92" w:rsidTr="00BC3F5E">
        <w:tc>
          <w:tcPr>
            <w:tcW w:w="1358" w:type="pct"/>
            <w:shd w:val="clear" w:color="auto" w:fill="auto"/>
          </w:tcPr>
          <w:p w:rsidR="00A77AE0" w:rsidRPr="008F732C" w:rsidRDefault="00A77AE0" w:rsidP="00F35134">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2. </w:t>
            </w:r>
            <w:r w:rsidRPr="008F732C">
              <w:rPr>
                <w:rFonts w:ascii="Times New Roman" w:hAnsi="Times New Roman" w:cs="Times New Roman"/>
                <w:bCs/>
                <w:sz w:val="24"/>
                <w:szCs w:val="24"/>
              </w:rPr>
              <w:t>Планирование, подготовка и организация международных переговоров</w:t>
            </w:r>
          </w:p>
        </w:tc>
        <w:tc>
          <w:tcPr>
            <w:tcW w:w="2036" w:type="pct"/>
            <w:shd w:val="clear" w:color="auto" w:fill="auto"/>
          </w:tcPr>
          <w:p w:rsidR="00A77AE0" w:rsidRPr="00630490" w:rsidRDefault="00A77AE0" w:rsidP="00A77AE0">
            <w:pPr>
              <w:tabs>
                <w:tab w:val="left" w:pos="288"/>
              </w:tabs>
              <w:spacing w:after="0" w:line="240" w:lineRule="auto"/>
              <w:jc w:val="both"/>
              <w:rPr>
                <w:rFonts w:ascii="Times New Roman" w:eastAsia="Times New Roman" w:hAnsi="Times New Roman" w:cs="Times New Roman"/>
                <w:bCs/>
                <w:sz w:val="24"/>
                <w:szCs w:val="24"/>
                <w:lang w:eastAsia="ru-RU"/>
              </w:rPr>
            </w:pPr>
            <w:r w:rsidRPr="00630490">
              <w:rPr>
                <w:rFonts w:ascii="Times New Roman" w:eastAsia="Times New Roman" w:hAnsi="Times New Roman" w:cs="Times New Roman"/>
                <w:bCs/>
                <w:sz w:val="24"/>
                <w:szCs w:val="24"/>
                <w:lang w:eastAsia="ru-RU"/>
              </w:rPr>
              <w:t>Информационное обеспечение переговоров</w:t>
            </w:r>
          </w:p>
        </w:tc>
        <w:tc>
          <w:tcPr>
            <w:tcW w:w="1606" w:type="pct"/>
          </w:tcPr>
          <w:p w:rsidR="00A77AE0" w:rsidRPr="00A77AE0" w:rsidRDefault="00A77AE0" w:rsidP="00814B48">
            <w:pPr>
              <w:keepNext/>
              <w:spacing w:after="0" w:line="240" w:lineRule="auto"/>
              <w:rPr>
                <w:rFonts w:ascii="Times New Roman" w:eastAsia="Times New Roman" w:hAnsi="Times New Roman" w:cs="Times New Roman"/>
                <w:b/>
                <w:sz w:val="24"/>
                <w:szCs w:val="24"/>
                <w:lang w:eastAsia="ru-RU"/>
              </w:rPr>
            </w:pPr>
            <w:r w:rsidRPr="00A77AE0">
              <w:rPr>
                <w:rFonts w:ascii="Times New Roman" w:eastAsia="Times New Roman" w:hAnsi="Times New Roman" w:cs="Times New Roman"/>
                <w:sz w:val="24"/>
                <w:szCs w:val="24"/>
                <w:lang w:eastAsia="ru-RU"/>
              </w:rPr>
              <w:t>изучение учебной и справочной литературы, поиск соответствующей информации в Интернете</w:t>
            </w:r>
          </w:p>
        </w:tc>
      </w:tr>
      <w:tr w:rsidR="00A77AE0" w:rsidRPr="005B7D92" w:rsidTr="00BC3F5E">
        <w:tc>
          <w:tcPr>
            <w:tcW w:w="1358" w:type="pct"/>
            <w:shd w:val="clear" w:color="auto" w:fill="auto"/>
          </w:tcPr>
          <w:p w:rsidR="00A77AE0" w:rsidRPr="008F732C" w:rsidRDefault="00A77AE0" w:rsidP="00F35134">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3. </w:t>
            </w:r>
            <w:r w:rsidRPr="008F732C">
              <w:rPr>
                <w:rFonts w:ascii="Times New Roman" w:hAnsi="Times New Roman" w:cs="Times New Roman"/>
                <w:bCs/>
                <w:sz w:val="24"/>
                <w:szCs w:val="24"/>
              </w:rPr>
              <w:t>Техника и тактика ведения международных переговоров</w:t>
            </w:r>
          </w:p>
        </w:tc>
        <w:tc>
          <w:tcPr>
            <w:tcW w:w="2036" w:type="pct"/>
            <w:shd w:val="clear" w:color="auto" w:fill="auto"/>
          </w:tcPr>
          <w:p w:rsidR="00A77AE0" w:rsidRPr="00630490" w:rsidRDefault="00A77AE0" w:rsidP="00A77AE0">
            <w:pPr>
              <w:tabs>
                <w:tab w:val="left" w:pos="313"/>
              </w:tabs>
              <w:spacing w:after="0" w:line="240" w:lineRule="auto"/>
              <w:contextualSpacing/>
              <w:jc w:val="both"/>
              <w:rPr>
                <w:rFonts w:ascii="Times New Roman" w:eastAsia="Times New Roman" w:hAnsi="Times New Roman" w:cs="Times New Roman"/>
                <w:sz w:val="24"/>
                <w:szCs w:val="24"/>
                <w:lang w:eastAsia="ru-RU"/>
              </w:rPr>
            </w:pPr>
            <w:r w:rsidRPr="00630490">
              <w:rPr>
                <w:rFonts w:ascii="Times New Roman" w:eastAsia="Times New Roman" w:hAnsi="Times New Roman" w:cs="Times New Roman"/>
                <w:sz w:val="24"/>
                <w:szCs w:val="24"/>
                <w:lang w:eastAsia="ru-RU"/>
              </w:rPr>
              <w:t>Социальный интеллект как фактор переговорного процесса</w:t>
            </w:r>
          </w:p>
        </w:tc>
        <w:tc>
          <w:tcPr>
            <w:tcW w:w="1606" w:type="pct"/>
          </w:tcPr>
          <w:p w:rsidR="00A77AE0" w:rsidRPr="00A77AE0" w:rsidRDefault="00A77AE0" w:rsidP="00814B48">
            <w:pPr>
              <w:keepNext/>
              <w:spacing w:after="0" w:line="240" w:lineRule="auto"/>
              <w:rPr>
                <w:rFonts w:ascii="Times New Roman" w:eastAsia="Times New Roman" w:hAnsi="Times New Roman" w:cs="Times New Roman"/>
                <w:b/>
                <w:sz w:val="24"/>
                <w:szCs w:val="24"/>
                <w:lang w:eastAsia="ru-RU"/>
              </w:rPr>
            </w:pPr>
            <w:r w:rsidRPr="00A77AE0">
              <w:rPr>
                <w:rFonts w:ascii="Times New Roman" w:eastAsia="Times New Roman" w:hAnsi="Times New Roman" w:cs="Times New Roman"/>
                <w:sz w:val="24"/>
                <w:szCs w:val="24"/>
                <w:lang w:eastAsia="ru-RU"/>
              </w:rPr>
              <w:t>изучение учебной и справочной литературы, поиск соответствующей информации в Интернете</w:t>
            </w:r>
          </w:p>
        </w:tc>
      </w:tr>
      <w:tr w:rsidR="00A77AE0" w:rsidRPr="005B7D92" w:rsidTr="00BC3F5E">
        <w:tc>
          <w:tcPr>
            <w:tcW w:w="1358" w:type="pct"/>
            <w:shd w:val="clear" w:color="auto" w:fill="auto"/>
          </w:tcPr>
          <w:p w:rsidR="00A77AE0" w:rsidRPr="008F732C" w:rsidRDefault="00A77AE0" w:rsidP="00F35134">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sidRPr="008F732C">
              <w:rPr>
                <w:rFonts w:ascii="Times New Roman" w:hAnsi="Times New Roman" w:cs="Times New Roman"/>
                <w:bCs/>
                <w:sz w:val="24"/>
                <w:szCs w:val="24"/>
              </w:rPr>
              <w:t xml:space="preserve">Проблемные ситуации на переговорах и способы их разрешения </w:t>
            </w:r>
          </w:p>
        </w:tc>
        <w:tc>
          <w:tcPr>
            <w:tcW w:w="2036" w:type="pct"/>
            <w:shd w:val="clear" w:color="auto" w:fill="auto"/>
          </w:tcPr>
          <w:p w:rsidR="00A77AE0" w:rsidRPr="00630490" w:rsidRDefault="00A77AE0" w:rsidP="00A77AE0">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630490">
              <w:rPr>
                <w:rFonts w:ascii="Times New Roman" w:eastAsia="Times New Roman" w:hAnsi="Times New Roman" w:cs="Times New Roman"/>
                <w:sz w:val="24"/>
                <w:szCs w:val="24"/>
                <w:lang w:eastAsia="ru-RU"/>
              </w:rPr>
              <w:t>Модели делового поведения</w:t>
            </w:r>
          </w:p>
        </w:tc>
        <w:tc>
          <w:tcPr>
            <w:tcW w:w="1606" w:type="pct"/>
          </w:tcPr>
          <w:p w:rsidR="00A77AE0" w:rsidRPr="00A77AE0" w:rsidRDefault="00A77AE0" w:rsidP="00814B48">
            <w:pPr>
              <w:keepNext/>
              <w:spacing w:after="0" w:line="240" w:lineRule="auto"/>
              <w:rPr>
                <w:rFonts w:ascii="Times New Roman" w:eastAsia="Times New Roman" w:hAnsi="Times New Roman" w:cs="Times New Roman"/>
                <w:b/>
                <w:sz w:val="24"/>
                <w:szCs w:val="24"/>
                <w:lang w:eastAsia="ru-RU"/>
              </w:rPr>
            </w:pPr>
            <w:r w:rsidRPr="00A77AE0">
              <w:rPr>
                <w:rFonts w:ascii="Times New Roman" w:eastAsia="Times New Roman" w:hAnsi="Times New Roman" w:cs="Times New Roman"/>
                <w:sz w:val="24"/>
                <w:szCs w:val="24"/>
                <w:lang w:eastAsia="ru-RU"/>
              </w:rPr>
              <w:t>изучение учебной и справочной литературы, поиск соответствующей информации в Интернете</w:t>
            </w:r>
          </w:p>
        </w:tc>
      </w:tr>
      <w:tr w:rsidR="00A77AE0" w:rsidRPr="005B7D92" w:rsidTr="00BC3F5E">
        <w:tc>
          <w:tcPr>
            <w:tcW w:w="1358" w:type="pct"/>
            <w:shd w:val="clear" w:color="auto" w:fill="auto"/>
          </w:tcPr>
          <w:p w:rsidR="00A77AE0" w:rsidRPr="008F732C" w:rsidRDefault="00A77AE0" w:rsidP="00F35134">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t xml:space="preserve">Тема 5. </w:t>
            </w:r>
            <w:r w:rsidRPr="008F732C">
              <w:rPr>
                <w:rFonts w:ascii="Times New Roman" w:hAnsi="Times New Roman" w:cs="Times New Roman"/>
                <w:bCs/>
                <w:sz w:val="24"/>
                <w:szCs w:val="24"/>
              </w:rPr>
              <w:t>Стратегии манипулятивного воздействия в ходе переговорного процесса</w:t>
            </w:r>
          </w:p>
        </w:tc>
        <w:tc>
          <w:tcPr>
            <w:tcW w:w="2036" w:type="pct"/>
            <w:shd w:val="clear" w:color="auto" w:fill="auto"/>
          </w:tcPr>
          <w:p w:rsidR="00A77AE0" w:rsidRPr="00630490" w:rsidRDefault="00A77AE0" w:rsidP="00A77AE0">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630490">
              <w:rPr>
                <w:rFonts w:ascii="Times New Roman" w:eastAsia="Times New Roman" w:hAnsi="Times New Roman" w:cs="Times New Roman"/>
                <w:sz w:val="24"/>
                <w:szCs w:val="24"/>
                <w:lang w:eastAsia="ru-RU"/>
              </w:rPr>
              <w:t>Тактические приемы двойственного характера</w:t>
            </w:r>
          </w:p>
        </w:tc>
        <w:tc>
          <w:tcPr>
            <w:tcW w:w="1606" w:type="pct"/>
          </w:tcPr>
          <w:p w:rsidR="00A77AE0" w:rsidRPr="00A77AE0" w:rsidRDefault="00A77AE0" w:rsidP="00814B48">
            <w:pPr>
              <w:keepNext/>
              <w:spacing w:after="0" w:line="240" w:lineRule="auto"/>
              <w:rPr>
                <w:rFonts w:ascii="Times New Roman" w:eastAsia="Times New Roman" w:hAnsi="Times New Roman" w:cs="Times New Roman"/>
                <w:sz w:val="24"/>
                <w:szCs w:val="24"/>
                <w:lang w:eastAsia="ru-RU"/>
              </w:rPr>
            </w:pPr>
            <w:r w:rsidRPr="00A77AE0">
              <w:rPr>
                <w:rFonts w:ascii="Times New Roman" w:eastAsia="Times New Roman" w:hAnsi="Times New Roman" w:cs="Times New Roman"/>
                <w:sz w:val="24"/>
                <w:szCs w:val="24"/>
                <w:lang w:eastAsia="ru-RU"/>
              </w:rPr>
              <w:t>изучение учебной и справочной литературы, поиск соответствующей информации в Интернете</w:t>
            </w:r>
          </w:p>
        </w:tc>
      </w:tr>
      <w:tr w:rsidR="00A77AE0" w:rsidRPr="005B7D92" w:rsidTr="00BC3F5E">
        <w:tc>
          <w:tcPr>
            <w:tcW w:w="1358" w:type="pct"/>
            <w:shd w:val="clear" w:color="auto" w:fill="auto"/>
          </w:tcPr>
          <w:p w:rsidR="00A77AE0" w:rsidRPr="008F732C" w:rsidRDefault="00A77AE0" w:rsidP="00F35134">
            <w:pPr>
              <w:spacing w:after="0" w:line="240" w:lineRule="auto"/>
              <w:ind w:firstLine="28"/>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Тема 6. </w:t>
            </w:r>
            <w:r w:rsidRPr="008F732C">
              <w:rPr>
                <w:rFonts w:ascii="Times New Roman" w:hAnsi="Times New Roman" w:cs="Times New Roman"/>
                <w:bCs/>
                <w:sz w:val="24"/>
                <w:szCs w:val="24"/>
              </w:rPr>
              <w:t>Национальные особенности ведения международных переговоров</w:t>
            </w:r>
          </w:p>
        </w:tc>
        <w:tc>
          <w:tcPr>
            <w:tcW w:w="2036" w:type="pct"/>
            <w:shd w:val="clear" w:color="auto" w:fill="auto"/>
          </w:tcPr>
          <w:p w:rsidR="00A77AE0" w:rsidRPr="00630490" w:rsidRDefault="00630490" w:rsidP="00630490">
            <w:pPr>
              <w:keepNext/>
              <w:tabs>
                <w:tab w:val="left" w:pos="313"/>
              </w:tabs>
              <w:spacing w:after="0" w:line="240" w:lineRule="auto"/>
              <w:jc w:val="both"/>
              <w:rPr>
                <w:rFonts w:ascii="Times New Roman" w:eastAsia="Times New Roman" w:hAnsi="Times New Roman" w:cs="Times New Roman"/>
                <w:sz w:val="24"/>
                <w:szCs w:val="24"/>
                <w:lang w:eastAsia="ru-RU"/>
              </w:rPr>
            </w:pPr>
            <w:r w:rsidRPr="00630490">
              <w:rPr>
                <w:rFonts w:ascii="Times New Roman" w:eastAsia="Times New Roman" w:hAnsi="Times New Roman" w:cs="Times New Roman"/>
                <w:sz w:val="24"/>
                <w:szCs w:val="24"/>
                <w:lang w:eastAsia="ru-RU"/>
              </w:rPr>
              <w:t>Национальный стиль на переговорах, его параметры</w:t>
            </w:r>
          </w:p>
        </w:tc>
        <w:tc>
          <w:tcPr>
            <w:tcW w:w="1606" w:type="pct"/>
          </w:tcPr>
          <w:p w:rsidR="00A77AE0" w:rsidRPr="00A77AE0" w:rsidRDefault="00A77AE0" w:rsidP="00814B48">
            <w:pPr>
              <w:keepNext/>
              <w:spacing w:after="0" w:line="240" w:lineRule="auto"/>
              <w:rPr>
                <w:rFonts w:ascii="Times New Roman" w:eastAsia="Times New Roman" w:hAnsi="Times New Roman" w:cs="Times New Roman"/>
                <w:sz w:val="24"/>
                <w:szCs w:val="24"/>
                <w:lang w:eastAsia="ru-RU"/>
              </w:rPr>
            </w:pPr>
            <w:r w:rsidRPr="00A77AE0">
              <w:rPr>
                <w:rFonts w:ascii="Times New Roman" w:eastAsia="Times New Roman" w:hAnsi="Times New Roman" w:cs="Times New Roman"/>
                <w:sz w:val="24"/>
                <w:szCs w:val="24"/>
                <w:lang w:eastAsia="ru-RU"/>
              </w:rPr>
              <w:t>изучение учебной и справочной литературы, поиск соответствующей информации в Интернете</w:t>
            </w:r>
          </w:p>
        </w:tc>
      </w:tr>
    </w:tbl>
    <w:p w:rsidR="00814B48" w:rsidRPr="004F0D55" w:rsidRDefault="00814B48" w:rsidP="00A77AE0">
      <w:pPr>
        <w:spacing w:after="200" w:line="276" w:lineRule="auto"/>
        <w:ind w:left="567"/>
        <w:contextualSpacing/>
        <w:jc w:val="center"/>
        <w:rPr>
          <w:rFonts w:ascii="Times New Roman" w:eastAsia="Times New Roman" w:hAnsi="Times New Roman" w:cs="Times New Roman"/>
          <w:sz w:val="24"/>
          <w:szCs w:val="24"/>
          <w:lang w:eastAsia="ru-RU"/>
        </w:rPr>
      </w:pPr>
    </w:p>
    <w:p w:rsidR="00A41988" w:rsidRPr="004F0D55" w:rsidRDefault="00A41988" w:rsidP="002A4B21">
      <w:pPr>
        <w:pStyle w:val="1"/>
        <w:rPr>
          <w:rFonts w:ascii="Times New Roman" w:eastAsia="Times New Roman" w:hAnsi="Times New Roman" w:cs="Times New Roman"/>
          <w:b/>
          <w:color w:val="auto"/>
          <w:sz w:val="28"/>
          <w:szCs w:val="28"/>
          <w:lang w:eastAsia="ru-RU"/>
        </w:rPr>
      </w:pPr>
      <w:bookmarkStart w:id="18" w:name="_Toc153019295"/>
      <w:r w:rsidRPr="004F0D55">
        <w:rPr>
          <w:rFonts w:ascii="Times New Roman" w:eastAsia="Times New Roman" w:hAnsi="Times New Roman" w:cs="Times New Roman"/>
          <w:b/>
          <w:color w:val="auto"/>
          <w:sz w:val="28"/>
          <w:szCs w:val="28"/>
          <w:lang w:eastAsia="ru-RU"/>
        </w:rPr>
        <w:t>6.2 Перечень вопросов, заданий, тем для подготовки к текущему контролю</w:t>
      </w:r>
      <w:bookmarkEnd w:id="18"/>
    </w:p>
    <w:p w:rsidR="008B6ABE" w:rsidRPr="004F0D55" w:rsidRDefault="008B6ABE" w:rsidP="00A41988">
      <w:pPr>
        <w:spacing w:after="0" w:line="240" w:lineRule="auto"/>
        <w:ind w:firstLine="709"/>
        <w:jc w:val="both"/>
        <w:rPr>
          <w:rFonts w:ascii="Times New Roman" w:eastAsia="Times New Roman" w:hAnsi="Times New Roman" w:cs="Times New Roman"/>
          <w:bCs/>
          <w:sz w:val="28"/>
          <w:szCs w:val="28"/>
          <w:lang w:eastAsia="ru-RU"/>
        </w:rPr>
      </w:pPr>
    </w:p>
    <w:p w:rsidR="008B6ABE" w:rsidRPr="004F0D55" w:rsidRDefault="008B6ABE" w:rsidP="008B6ABE">
      <w:pPr>
        <w:pStyle w:val="CM11"/>
        <w:spacing w:after="0"/>
        <w:ind w:firstLine="720"/>
        <w:jc w:val="both"/>
        <w:rPr>
          <w:sz w:val="28"/>
          <w:szCs w:val="28"/>
        </w:rPr>
      </w:pPr>
      <w:r w:rsidRPr="004F0D55">
        <w:rPr>
          <w:sz w:val="28"/>
          <w:szCs w:val="28"/>
        </w:rPr>
        <w:t xml:space="preserve">Текущий контроль проводится в форме </w:t>
      </w:r>
      <w:r w:rsidR="00D56230">
        <w:rPr>
          <w:sz w:val="28"/>
          <w:szCs w:val="28"/>
        </w:rPr>
        <w:t>домашнего творческого задания</w:t>
      </w:r>
      <w:r w:rsidRPr="004F0D55">
        <w:rPr>
          <w:sz w:val="28"/>
          <w:szCs w:val="28"/>
        </w:rPr>
        <w:t>. В ходе е</w:t>
      </w:r>
      <w:r w:rsidR="00D56230">
        <w:rPr>
          <w:sz w:val="28"/>
          <w:szCs w:val="28"/>
        </w:rPr>
        <w:t>го</w:t>
      </w:r>
      <w:r w:rsidRPr="004F0D55">
        <w:rPr>
          <w:sz w:val="28"/>
          <w:szCs w:val="28"/>
        </w:rPr>
        <w:t xml:space="preserve"> выполнения от студента требуетс</w:t>
      </w:r>
      <w:r w:rsidR="004F0D55" w:rsidRPr="004F0D55">
        <w:rPr>
          <w:sz w:val="28"/>
          <w:szCs w:val="28"/>
        </w:rPr>
        <w:t>я знание пройденного материала</w:t>
      </w:r>
      <w:r w:rsidRPr="004F0D55">
        <w:rPr>
          <w:sz w:val="28"/>
          <w:szCs w:val="28"/>
        </w:rPr>
        <w:t>, умение пользоваться справочной литературой и быстро находить необходимую информацию.</w:t>
      </w:r>
    </w:p>
    <w:p w:rsidR="004E5625" w:rsidRPr="004F0D55" w:rsidRDefault="004E5625" w:rsidP="004E5625">
      <w:pPr>
        <w:rPr>
          <w:lang w:eastAsia="ru-RU"/>
        </w:rPr>
      </w:pPr>
    </w:p>
    <w:p w:rsidR="004E5625" w:rsidRPr="004F0D55" w:rsidRDefault="004E5625" w:rsidP="004E5625">
      <w:pPr>
        <w:spacing w:after="0" w:line="240" w:lineRule="auto"/>
        <w:ind w:firstLine="709"/>
        <w:jc w:val="both"/>
        <w:rPr>
          <w:rFonts w:ascii="Times New Roman" w:eastAsia="Times New Roman" w:hAnsi="Times New Roman" w:cs="Times New Roman"/>
          <w:sz w:val="28"/>
          <w:szCs w:val="28"/>
          <w:lang w:eastAsia="ru-RU"/>
        </w:rPr>
      </w:pPr>
      <w:r w:rsidRPr="004F0D55">
        <w:rPr>
          <w:rFonts w:ascii="Times New Roman" w:eastAsia="Times New Roman" w:hAnsi="Times New Roman" w:cs="Times New Roman"/>
          <w:sz w:val="28"/>
          <w:szCs w:val="28"/>
          <w:lang w:eastAsia="ru-RU"/>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8B6ABE" w:rsidRPr="000D1020" w:rsidRDefault="008B6ABE" w:rsidP="008B6ABE">
      <w:pPr>
        <w:rPr>
          <w:lang w:eastAsia="ru-RU"/>
        </w:rPr>
      </w:pPr>
    </w:p>
    <w:p w:rsidR="008B6ABE" w:rsidRPr="000D1020" w:rsidRDefault="008B6ABE" w:rsidP="008B6ABE">
      <w:pPr>
        <w:pStyle w:val="CM11"/>
        <w:spacing w:after="0"/>
        <w:ind w:firstLine="720"/>
        <w:jc w:val="both"/>
        <w:rPr>
          <w:b/>
          <w:bCs/>
          <w:sz w:val="28"/>
          <w:szCs w:val="28"/>
        </w:rPr>
      </w:pPr>
      <w:r w:rsidRPr="000D1020">
        <w:rPr>
          <w:b/>
          <w:bCs/>
          <w:sz w:val="28"/>
          <w:szCs w:val="28"/>
        </w:rPr>
        <w:t xml:space="preserve">Примерная тематика </w:t>
      </w:r>
      <w:r w:rsidR="00D56230">
        <w:rPr>
          <w:b/>
          <w:bCs/>
          <w:sz w:val="28"/>
          <w:szCs w:val="28"/>
        </w:rPr>
        <w:t>домашнего творческого задания</w:t>
      </w:r>
      <w:r w:rsidRPr="000D1020">
        <w:rPr>
          <w:b/>
          <w:bCs/>
          <w:sz w:val="28"/>
          <w:szCs w:val="28"/>
        </w:rPr>
        <w:t>:</w:t>
      </w:r>
    </w:p>
    <w:p w:rsidR="008B6ABE" w:rsidRPr="000D1020" w:rsidRDefault="008B6ABE" w:rsidP="004F0D55">
      <w:pPr>
        <w:pStyle w:val="CM11"/>
        <w:spacing w:after="0"/>
        <w:ind w:firstLine="720"/>
        <w:jc w:val="both"/>
        <w:rPr>
          <w:b/>
          <w:bCs/>
          <w:sz w:val="28"/>
          <w:szCs w:val="28"/>
        </w:rPr>
      </w:pP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1.Отечественные исследования процесса международных переговоров.</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2. Концепция «жесткой» и «мягкой» линии ведения переговоров.</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3. Особенности человеческой деятельности при ведении переговоров.</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4. Создание условий для начала переговоров в условиях конфликта и кризиса.</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5. Подготовка к международным переговорам: модельные переговоры, изучение типа психологическая подготовка делегации.</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6. Роль дискуссии в выявлении интересов.</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7. Невербальные средства общения на переговорах.</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8. Выбор стратегии международных переговоров.</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9. Переговорные тактики международных переговоров: приемы влияния.</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10. Модели эффективных международных переговоров в условиях глобализации.</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11. Особенности национальных стилей ведения международных переговоров на современном этапе.</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12. Роль социальной дистанции, контекста, контакта и т.д. в процессе переговоров.</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 xml:space="preserve">13. Подготовка к международным переговорам: характеристика и </w:t>
      </w:r>
      <w:r w:rsidR="00A548AF">
        <w:rPr>
          <w:rFonts w:ascii="Times New Roman" w:hAnsi="Times New Roman" w:cs="Times New Roman"/>
          <w:sz w:val="28"/>
          <w:szCs w:val="28"/>
          <w:lang w:eastAsia="ru-RU"/>
        </w:rPr>
        <w:t xml:space="preserve">особенности. </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 xml:space="preserve">14. Подготовка к международным переговорам: выбор команды, участники </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 xml:space="preserve">и роли переговорщиков. </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 xml:space="preserve">15. Стратегии международных переговоров в современных </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 xml:space="preserve">мирохозяйственных связях. </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 xml:space="preserve">16. Психологические приемы преодоления неожиданностей, разногласий и </w:t>
      </w:r>
    </w:p>
    <w:p w:rsidR="004F0D55" w:rsidRPr="000D1020" w:rsidRDefault="004F0D55" w:rsidP="004F0D55">
      <w:pPr>
        <w:spacing w:after="0" w:line="240" w:lineRule="auto"/>
        <w:jc w:val="both"/>
        <w:rPr>
          <w:rFonts w:ascii="Times New Roman" w:hAnsi="Times New Roman" w:cs="Times New Roman"/>
          <w:sz w:val="28"/>
          <w:szCs w:val="28"/>
          <w:lang w:eastAsia="ru-RU"/>
        </w:rPr>
      </w:pPr>
      <w:r w:rsidRPr="000D1020">
        <w:rPr>
          <w:rFonts w:ascii="Times New Roman" w:hAnsi="Times New Roman" w:cs="Times New Roman"/>
          <w:sz w:val="28"/>
          <w:szCs w:val="28"/>
          <w:lang w:eastAsia="ru-RU"/>
        </w:rPr>
        <w:t>тупиков в международных переговорах.</w:t>
      </w:r>
    </w:p>
    <w:p w:rsidR="004F0D55" w:rsidRPr="003F34B2" w:rsidRDefault="004F0D55" w:rsidP="004F0D55">
      <w:pPr>
        <w:rPr>
          <w:lang w:eastAsia="ru-RU"/>
        </w:rPr>
      </w:pPr>
    </w:p>
    <w:p w:rsidR="00A41988" w:rsidRPr="003F34B2"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19" w:name="_Toc14882642"/>
      <w:bookmarkStart w:id="20" w:name="_Toc153019296"/>
      <w:r w:rsidRPr="003F34B2">
        <w:rPr>
          <w:rFonts w:ascii="Times New Roman" w:eastAsia="Times New Roman" w:hAnsi="Times New Roman" w:cs="Times New Roman"/>
          <w:b/>
          <w:bCs/>
          <w:kern w:val="32"/>
          <w:sz w:val="28"/>
          <w:szCs w:val="32"/>
          <w:lang w:eastAsia="ru-RU"/>
        </w:rPr>
        <w:lastRenderedPageBreak/>
        <w:t>7. Фонд оценочных средств для проведения промежуточной аттестации обучающихся по дисциплине</w:t>
      </w:r>
      <w:bookmarkEnd w:id="19"/>
      <w:bookmarkEnd w:id="20"/>
    </w:p>
    <w:p w:rsidR="0041750A" w:rsidRDefault="0041750A" w:rsidP="00A41988">
      <w:pPr>
        <w:shd w:val="clear" w:color="auto" w:fill="FFFFFF"/>
        <w:tabs>
          <w:tab w:val="left" w:pos="0"/>
        </w:tabs>
        <w:spacing w:after="0" w:line="240" w:lineRule="auto"/>
        <w:ind w:right="-144" w:firstLine="720"/>
        <w:jc w:val="both"/>
        <w:rPr>
          <w:rFonts w:ascii="Times New Roman" w:eastAsia="Times New Roman" w:hAnsi="Times New Roman" w:cs="Times New Roman"/>
          <w:bCs/>
          <w:color w:val="0033CC"/>
          <w:sz w:val="28"/>
          <w:szCs w:val="28"/>
          <w:lang w:eastAsia="zh-CN"/>
        </w:rPr>
      </w:pPr>
      <w:bookmarkStart w:id="21" w:name="_Hlk118567439"/>
    </w:p>
    <w:p w:rsidR="00A41988" w:rsidRPr="0041750A"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r w:rsidRPr="0041750A">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41750A">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2A4B21" w:rsidRPr="0041750A" w:rsidRDefault="002A4B21" w:rsidP="00A41988">
      <w:pPr>
        <w:keepNext/>
        <w:spacing w:after="0" w:line="240" w:lineRule="auto"/>
        <w:ind w:firstLine="720"/>
        <w:jc w:val="both"/>
        <w:outlineLvl w:val="0"/>
        <w:rPr>
          <w:rFonts w:ascii="Times New Roman" w:eastAsia="Times New Roman" w:hAnsi="Times New Roman" w:cs="Times New Roman"/>
          <w:b/>
          <w:sz w:val="28"/>
          <w:szCs w:val="28"/>
        </w:rPr>
      </w:pPr>
      <w:bookmarkStart w:id="22" w:name="_Toc3995511"/>
      <w:bookmarkEnd w:id="21"/>
    </w:p>
    <w:p w:rsidR="00A41988" w:rsidRPr="0041750A" w:rsidRDefault="00A41988" w:rsidP="002A4B21">
      <w:pPr>
        <w:rPr>
          <w:rFonts w:ascii="Times New Roman" w:eastAsia="Times New Roman" w:hAnsi="Times New Roman" w:cs="Times New Roman"/>
          <w:b/>
          <w:bCs/>
          <w:kern w:val="32"/>
          <w:sz w:val="28"/>
          <w:szCs w:val="32"/>
          <w:lang w:eastAsia="ru-RU"/>
        </w:rPr>
      </w:pPr>
      <w:r w:rsidRPr="0041750A">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4355F" w:rsidRPr="0041750A">
        <w:rPr>
          <w:rFonts w:ascii="Times New Roman" w:eastAsia="Times New Roman" w:hAnsi="Times New Roman" w:cs="Times New Roman"/>
          <w:b/>
          <w:bCs/>
          <w:kern w:val="32"/>
          <w:sz w:val="28"/>
          <w:szCs w:val="32"/>
          <w:lang w:eastAsia="ru-RU"/>
        </w:rPr>
        <w:t xml:space="preserve"> и </w:t>
      </w:r>
      <w:r w:rsidRPr="0041750A">
        <w:rPr>
          <w:rFonts w:ascii="Times New Roman" w:eastAsia="Times New Roman" w:hAnsi="Times New Roman" w:cs="Times New Roman"/>
          <w:b/>
          <w:bCs/>
          <w:kern w:val="32"/>
          <w:sz w:val="28"/>
          <w:szCs w:val="32"/>
          <w:lang w:eastAsia="ru-RU"/>
        </w:rPr>
        <w:t>умений</w:t>
      </w:r>
      <w:bookmarkEnd w:id="22"/>
      <w:r w:rsidR="0004355F" w:rsidRPr="0041750A">
        <w:rPr>
          <w:rFonts w:ascii="Times New Roman" w:eastAsia="Times New Roman" w:hAnsi="Times New Roman" w:cs="Times New Roman"/>
          <w:b/>
          <w:bCs/>
          <w:kern w:val="32"/>
          <w:sz w:val="28"/>
          <w:szCs w:val="32"/>
          <w:lang w:eastAsia="ru-RU"/>
        </w:rPr>
        <w:t>.</w:t>
      </w:r>
    </w:p>
    <w:p w:rsidR="00A41988" w:rsidRPr="0041750A" w:rsidRDefault="00A41988" w:rsidP="002A4B21">
      <w:pPr>
        <w:jc w:val="right"/>
        <w:rPr>
          <w:rFonts w:ascii="Times New Roman" w:hAnsi="Times New Roman" w:cs="Times New Roman"/>
          <w:sz w:val="28"/>
          <w:szCs w:val="28"/>
          <w:lang w:eastAsia="ru-RU"/>
        </w:rPr>
      </w:pPr>
      <w:r w:rsidRPr="0041750A">
        <w:rPr>
          <w:rFonts w:ascii="Times New Roman" w:hAnsi="Times New Roman" w:cs="Times New Roman"/>
          <w:sz w:val="28"/>
          <w:szCs w:val="28"/>
          <w:lang w:eastAsia="ru-RU"/>
        </w:rPr>
        <w:t xml:space="preserve">Таблица </w:t>
      </w:r>
      <w:r w:rsidR="005740ED" w:rsidRPr="0041750A">
        <w:rPr>
          <w:rFonts w:ascii="Times New Roman" w:hAnsi="Times New Roman" w:cs="Times New Roman"/>
          <w:sz w:val="28"/>
          <w:szCs w:val="28"/>
          <w:lang w:eastAsia="ru-RU"/>
        </w:rPr>
        <w:t>6</w:t>
      </w:r>
    </w:p>
    <w:tbl>
      <w:tblPr>
        <w:tblW w:w="10142"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2126"/>
        <w:gridCol w:w="2694"/>
        <w:gridCol w:w="3404"/>
      </w:tblGrid>
      <w:tr w:rsidR="00A41988" w:rsidRPr="00C811E1" w:rsidTr="00D56230">
        <w:trPr>
          <w:trHeight w:val="141"/>
        </w:trPr>
        <w:tc>
          <w:tcPr>
            <w:tcW w:w="1918" w:type="dxa"/>
            <w:tcBorders>
              <w:top w:val="single" w:sz="4" w:space="0" w:color="auto"/>
              <w:left w:val="single" w:sz="4" w:space="0" w:color="auto"/>
              <w:bottom w:val="single" w:sz="4" w:space="0" w:color="auto"/>
              <w:right w:val="single" w:sz="4" w:space="0" w:color="auto"/>
            </w:tcBorders>
          </w:tcPr>
          <w:p w:rsidR="00A41988" w:rsidRPr="00C811E1"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C811E1">
              <w:rPr>
                <w:rFonts w:ascii="Times New Roman" w:eastAsia="Times New Roman" w:hAnsi="Times New Roman" w:cs="Times New Roman"/>
                <w:b/>
                <w:sz w:val="24"/>
                <w:szCs w:val="24"/>
                <w:lang w:eastAsia="ru-RU"/>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tcPr>
          <w:p w:rsidR="00A41988" w:rsidRPr="00C811E1"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C811E1">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694" w:type="dxa"/>
            <w:tcBorders>
              <w:top w:val="single" w:sz="4" w:space="0" w:color="auto"/>
              <w:left w:val="single" w:sz="4" w:space="0" w:color="auto"/>
              <w:bottom w:val="single" w:sz="4" w:space="0" w:color="auto"/>
              <w:right w:val="single" w:sz="4" w:space="0" w:color="auto"/>
            </w:tcBorders>
          </w:tcPr>
          <w:p w:rsidR="00A41988" w:rsidRPr="00C811E1"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C811E1">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404" w:type="dxa"/>
            <w:tcBorders>
              <w:top w:val="single" w:sz="4" w:space="0" w:color="auto"/>
              <w:left w:val="single" w:sz="4" w:space="0" w:color="auto"/>
              <w:bottom w:val="single" w:sz="4" w:space="0" w:color="auto"/>
              <w:right w:val="single" w:sz="4" w:space="0" w:color="auto"/>
            </w:tcBorders>
          </w:tcPr>
          <w:p w:rsidR="00A41988" w:rsidRPr="00C811E1"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C811E1">
              <w:rPr>
                <w:rFonts w:ascii="Times New Roman" w:eastAsia="Times New Roman" w:hAnsi="Times New Roman" w:cs="Times New Roman"/>
                <w:b/>
                <w:sz w:val="24"/>
                <w:szCs w:val="24"/>
                <w:lang w:eastAsia="ru-RU"/>
              </w:rPr>
              <w:t>Типовые контрольные задания</w:t>
            </w:r>
          </w:p>
        </w:tc>
      </w:tr>
      <w:tr w:rsidR="00BB4F5B" w:rsidRPr="00C811E1" w:rsidTr="00267DE7">
        <w:trPr>
          <w:trHeight w:val="1839"/>
        </w:trPr>
        <w:tc>
          <w:tcPr>
            <w:tcW w:w="1918" w:type="dxa"/>
            <w:vMerge w:val="restart"/>
            <w:tcBorders>
              <w:top w:val="single" w:sz="4" w:space="0" w:color="auto"/>
              <w:left w:val="single" w:sz="4" w:space="0" w:color="auto"/>
              <w:right w:val="single" w:sz="4" w:space="0" w:color="auto"/>
            </w:tcBorders>
          </w:tcPr>
          <w:p w:rsidR="00BB4F5B" w:rsidRPr="00C811E1" w:rsidRDefault="00BB4F5B" w:rsidP="00D56230">
            <w:pPr>
              <w:tabs>
                <w:tab w:val="left" w:pos="540"/>
              </w:tabs>
              <w:spacing w:after="0" w:line="240" w:lineRule="auto"/>
              <w:contextualSpacing/>
              <w:jc w:val="both"/>
              <w:rPr>
                <w:rFonts w:ascii="Times New Roman" w:eastAsia="Calibri" w:hAnsi="Times New Roman" w:cs="Times New Roman"/>
                <w:sz w:val="24"/>
                <w:szCs w:val="24"/>
              </w:rPr>
            </w:pPr>
            <w:r w:rsidRPr="00C811E1">
              <w:rPr>
                <w:rFonts w:ascii="Times New Roman" w:eastAsia="Calibri" w:hAnsi="Times New Roman" w:cs="Times New Roman"/>
                <w:sz w:val="24"/>
                <w:szCs w:val="24"/>
              </w:rPr>
              <w:t>ПКП-5</w:t>
            </w:r>
          </w:p>
          <w:p w:rsidR="00BB4F5B" w:rsidRPr="00C811E1" w:rsidRDefault="00BB4F5B" w:rsidP="00D56230">
            <w:pPr>
              <w:tabs>
                <w:tab w:val="left" w:pos="540"/>
              </w:tabs>
              <w:spacing w:after="0" w:line="240" w:lineRule="auto"/>
              <w:contextualSpacing/>
              <w:jc w:val="both"/>
              <w:rPr>
                <w:rFonts w:ascii="Times New Roman" w:eastAsia="Times New Roman" w:hAnsi="Times New Roman" w:cs="Times New Roman"/>
                <w:color w:val="0033CC"/>
                <w:sz w:val="24"/>
                <w:szCs w:val="24"/>
                <w:lang w:eastAsia="ru-RU"/>
              </w:rPr>
            </w:pPr>
            <w:r w:rsidRPr="00C811E1">
              <w:rPr>
                <w:rFonts w:ascii="Times New Roman" w:eastAsia="Times New Roman" w:hAnsi="Times New Roman" w:cs="Times New Roman"/>
                <w:sz w:val="24"/>
                <w:szCs w:val="24"/>
                <w:lang w:eastAsia="ru-RU"/>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126" w:type="dxa"/>
            <w:tcBorders>
              <w:top w:val="single" w:sz="4" w:space="0" w:color="auto"/>
              <w:left w:val="single" w:sz="4" w:space="0" w:color="auto"/>
              <w:bottom w:val="single" w:sz="4" w:space="0" w:color="auto"/>
              <w:right w:val="single" w:sz="4" w:space="0" w:color="auto"/>
            </w:tcBorders>
          </w:tcPr>
          <w:p w:rsidR="00BB4F5B" w:rsidRPr="00787BCF" w:rsidRDefault="00BB4F5B" w:rsidP="00D56230">
            <w:pPr>
              <w:spacing w:line="240" w:lineRule="auto"/>
              <w:rPr>
                <w:rFonts w:ascii="Times New Roman" w:eastAsia="Calibri" w:hAnsi="Times New Roman" w:cs="Times New Roman"/>
                <w:sz w:val="24"/>
                <w:szCs w:val="24"/>
                <w:lang w:eastAsia="ru-RU"/>
              </w:rPr>
            </w:pPr>
            <w:r w:rsidRPr="00C811E1">
              <w:rPr>
                <w:rFonts w:ascii="Times New Roman" w:eastAsia="Times New Roman" w:hAnsi="Times New Roman" w:cs="Times New Roman"/>
                <w:sz w:val="24"/>
                <w:szCs w:val="24"/>
                <w:lang w:eastAsia="ru-RU"/>
              </w:rPr>
              <w:t xml:space="preserve">1. </w:t>
            </w:r>
            <w:r w:rsidRPr="00787BCF">
              <w:rPr>
                <w:rFonts w:ascii="Times New Roman" w:eastAsia="Calibri" w:hAnsi="Times New Roman" w:cs="Times New Roman"/>
                <w:sz w:val="24"/>
                <w:szCs w:val="24"/>
                <w:lang w:eastAsia="ru-RU"/>
              </w:rPr>
              <w:t>Использует лучшие мировые практики подготовки и заключения внешнеторгового договора</w:t>
            </w:r>
          </w:p>
          <w:p w:rsidR="00BB4F5B" w:rsidRPr="00C811E1" w:rsidRDefault="00BB4F5B" w:rsidP="00D56230">
            <w:pPr>
              <w:tabs>
                <w:tab w:val="left" w:pos="540"/>
              </w:tabs>
              <w:spacing w:after="0" w:line="240" w:lineRule="auto"/>
              <w:contextualSpacing/>
              <w:jc w:val="both"/>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BB4F5B" w:rsidRPr="00BB4F5B" w:rsidRDefault="00BB4F5B" w:rsidP="00B429EE">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знать:</w:t>
            </w:r>
            <w:r w:rsidRPr="00BB4F5B">
              <w:rPr>
                <w:rFonts w:ascii="Times New Roman" w:eastAsia="Times New Roman" w:hAnsi="Times New Roman" w:cs="Times New Roman"/>
                <w:sz w:val="24"/>
                <w:szCs w:val="24"/>
                <w:lang w:eastAsia="ru-RU"/>
              </w:rPr>
              <w:t xml:space="preserve"> мировые практики ведения переговоров</w:t>
            </w:r>
          </w:p>
          <w:p w:rsidR="00BB4F5B" w:rsidRPr="00BB4F5B" w:rsidRDefault="00BB4F5B" w:rsidP="00B429EE">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уметь:</w:t>
            </w:r>
            <w:r w:rsidRPr="00BB4F5B">
              <w:rPr>
                <w:rFonts w:ascii="Times New Roman" w:eastAsia="Times New Roman" w:hAnsi="Times New Roman" w:cs="Times New Roman"/>
                <w:sz w:val="24"/>
                <w:szCs w:val="24"/>
                <w:lang w:eastAsia="ru-RU"/>
              </w:rPr>
              <w:t xml:space="preserve"> составлять программы ведения международных переговоров</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BB4F5B" w:rsidRPr="00267DE7" w:rsidRDefault="00BB4F5B" w:rsidP="00267DE7">
            <w:pPr>
              <w:pStyle w:val="af2"/>
              <w:tabs>
                <w:tab w:val="left" w:pos="288"/>
              </w:tabs>
              <w:spacing w:before="0" w:beforeAutospacing="0" w:after="0" w:afterAutospacing="0"/>
              <w:ind w:left="5"/>
              <w:jc w:val="both"/>
            </w:pPr>
            <w:r w:rsidRPr="00267DE7">
              <w:t>Задание 1. Ваша компания хочет заключить контракт на поставку товаров с иностранным поставщиком.</w:t>
            </w:r>
          </w:p>
          <w:p w:rsidR="00BB4F5B" w:rsidRPr="00267DE7" w:rsidRDefault="00BB4F5B" w:rsidP="00267DE7">
            <w:pPr>
              <w:tabs>
                <w:tab w:val="left" w:pos="288"/>
              </w:tabs>
              <w:spacing w:after="0" w:line="240" w:lineRule="auto"/>
              <w:ind w:left="5"/>
              <w:jc w:val="both"/>
              <w:rPr>
                <w:rFonts w:ascii="Times New Roman" w:eastAsia="Times New Roman" w:hAnsi="Times New Roman" w:cs="Times New Roman"/>
                <w:color w:val="1D1D1B"/>
                <w:sz w:val="24"/>
                <w:szCs w:val="24"/>
                <w:lang w:eastAsia="ru-RU"/>
              </w:rPr>
            </w:pPr>
            <w:r w:rsidRPr="00BB4F5B">
              <w:rPr>
                <w:rFonts w:ascii="Times New Roman" w:eastAsia="Times New Roman" w:hAnsi="Times New Roman" w:cs="Times New Roman"/>
                <w:sz w:val="24"/>
                <w:szCs w:val="24"/>
                <w:lang w:eastAsia="ru-RU"/>
              </w:rPr>
              <w:t>Каковы ключевые факторы, которые необходимо учитывать при переговорах о цене и условиях поставки?</w:t>
            </w:r>
            <w:r w:rsidR="00267DE7" w:rsidRPr="00267DE7">
              <w:rPr>
                <w:rFonts w:ascii="Times New Roman" w:eastAsia="Times New Roman" w:hAnsi="Times New Roman" w:cs="Times New Roman"/>
                <w:sz w:val="24"/>
                <w:szCs w:val="24"/>
                <w:lang w:eastAsia="ru-RU"/>
              </w:rPr>
              <w:t xml:space="preserve"> </w:t>
            </w:r>
            <w:r w:rsidRPr="00BB4F5B">
              <w:rPr>
                <w:rFonts w:ascii="Times New Roman" w:eastAsia="Times New Roman" w:hAnsi="Times New Roman" w:cs="Times New Roman"/>
                <w:sz w:val="24"/>
                <w:szCs w:val="24"/>
                <w:lang w:eastAsia="ru-RU"/>
              </w:rPr>
              <w:t>Какие культурные различия могут повлиять на процесс переговоров и как их преодолеть?</w:t>
            </w:r>
          </w:p>
        </w:tc>
      </w:tr>
      <w:tr w:rsidR="00BB4F5B" w:rsidRPr="00267DE7" w:rsidTr="00267DE7">
        <w:trPr>
          <w:trHeight w:val="4054"/>
        </w:trPr>
        <w:tc>
          <w:tcPr>
            <w:tcW w:w="1918" w:type="dxa"/>
            <w:vMerge/>
            <w:tcBorders>
              <w:left w:val="single" w:sz="4" w:space="0" w:color="auto"/>
              <w:right w:val="single" w:sz="4" w:space="0" w:color="auto"/>
            </w:tcBorders>
          </w:tcPr>
          <w:p w:rsidR="00BB4F5B" w:rsidRPr="00C811E1" w:rsidRDefault="00BB4F5B" w:rsidP="00D56230">
            <w:pPr>
              <w:tabs>
                <w:tab w:val="left" w:pos="540"/>
              </w:tabs>
              <w:spacing w:after="0" w:line="240" w:lineRule="auto"/>
              <w:contextualSpacing/>
              <w:jc w:val="both"/>
              <w:rPr>
                <w:rFonts w:ascii="Times New Roman" w:eastAsia="Calibri" w:hAnsi="Times New Roman" w:cs="Times New Roman"/>
                <w:sz w:val="24"/>
                <w:szCs w:val="24"/>
              </w:rPr>
            </w:pPr>
          </w:p>
        </w:tc>
        <w:tc>
          <w:tcPr>
            <w:tcW w:w="2126" w:type="dxa"/>
            <w:tcBorders>
              <w:top w:val="single" w:sz="4" w:space="0" w:color="auto"/>
              <w:left w:val="single" w:sz="4" w:space="0" w:color="auto"/>
              <w:right w:val="single" w:sz="4" w:space="0" w:color="auto"/>
            </w:tcBorders>
          </w:tcPr>
          <w:p w:rsidR="00BB4F5B" w:rsidRPr="00C811E1" w:rsidRDefault="00BB4F5B" w:rsidP="00D56230">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C811E1">
              <w:rPr>
                <w:rFonts w:ascii="Times New Roman" w:eastAsia="Times New Roman" w:hAnsi="Times New Roman" w:cs="Times New Roman"/>
                <w:sz w:val="24"/>
                <w:szCs w:val="24"/>
                <w:lang w:eastAsia="ru-RU"/>
              </w:rPr>
              <w:t>2.</w:t>
            </w:r>
            <w:r w:rsidRPr="00787BCF">
              <w:rPr>
                <w:rFonts w:ascii="Times New Roman" w:eastAsia="Calibri" w:hAnsi="Times New Roman" w:cs="Times New Roman"/>
                <w:sz w:val="24"/>
              </w:rPr>
              <w:t xml:space="preserve"> Демонстрирует навыки организации контроля за исполнением условий внешнеторгового договора</w:t>
            </w:r>
          </w:p>
        </w:tc>
        <w:tc>
          <w:tcPr>
            <w:tcW w:w="2694" w:type="dxa"/>
            <w:tcBorders>
              <w:top w:val="single" w:sz="4" w:space="0" w:color="auto"/>
              <w:left w:val="single" w:sz="4" w:space="0" w:color="auto"/>
              <w:right w:val="single" w:sz="4" w:space="0" w:color="auto"/>
            </w:tcBorders>
          </w:tcPr>
          <w:p w:rsidR="00BB4F5B" w:rsidRPr="00BB4F5B" w:rsidRDefault="00BB4F5B" w:rsidP="00B429EE">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знать:</w:t>
            </w:r>
            <w:r w:rsidRPr="00BB4F5B">
              <w:rPr>
                <w:rFonts w:ascii="Times New Roman" w:eastAsia="Times New Roman" w:hAnsi="Times New Roman" w:cs="Times New Roman"/>
                <w:sz w:val="24"/>
                <w:szCs w:val="24"/>
                <w:lang w:eastAsia="ru-RU"/>
              </w:rPr>
              <w:t xml:space="preserve"> подходы к организации ведения международных переговоров</w:t>
            </w:r>
          </w:p>
          <w:p w:rsidR="00BB4F5B" w:rsidRPr="00BB4F5B" w:rsidRDefault="00BB4F5B" w:rsidP="00B429EE">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уметь:</w:t>
            </w:r>
            <w:r w:rsidRPr="00BB4F5B">
              <w:rPr>
                <w:rFonts w:ascii="Times New Roman" w:eastAsia="Times New Roman" w:hAnsi="Times New Roman" w:cs="Times New Roman"/>
                <w:sz w:val="24"/>
                <w:szCs w:val="24"/>
                <w:lang w:eastAsia="ru-RU"/>
              </w:rPr>
              <w:t xml:space="preserve"> разрабатывать, составлять оформлять план ведения переговоров</w:t>
            </w:r>
          </w:p>
        </w:tc>
        <w:tc>
          <w:tcPr>
            <w:tcW w:w="3404" w:type="dxa"/>
            <w:tcBorders>
              <w:top w:val="single" w:sz="4" w:space="0" w:color="auto"/>
              <w:left w:val="single" w:sz="4" w:space="0" w:color="auto"/>
              <w:bottom w:val="single" w:sz="4" w:space="0" w:color="auto"/>
              <w:right w:val="single" w:sz="4" w:space="0" w:color="auto"/>
            </w:tcBorders>
            <w:shd w:val="clear" w:color="auto" w:fill="auto"/>
          </w:tcPr>
          <w:p w:rsidR="00BB4F5B" w:rsidRPr="00267DE7" w:rsidRDefault="00267DE7" w:rsidP="00267DE7">
            <w:pPr>
              <w:rPr>
                <w:rFonts w:ascii="Times New Roman" w:eastAsia="Times New Roman" w:hAnsi="Times New Roman" w:cs="Times New Roman"/>
                <w:color w:val="0033CC"/>
                <w:sz w:val="24"/>
                <w:szCs w:val="24"/>
                <w:lang w:eastAsia="ru-RU"/>
              </w:rPr>
            </w:pPr>
            <w:r>
              <w:rPr>
                <w:rFonts w:ascii="Times New Roman" w:eastAsia="Times New Roman" w:hAnsi="Times New Roman" w:cs="Times New Roman"/>
                <w:sz w:val="24"/>
                <w:szCs w:val="24"/>
                <w:lang w:eastAsia="ru-RU"/>
              </w:rPr>
              <w:t>Задание 2</w:t>
            </w:r>
            <w:r w:rsidRPr="00267DE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67DE7">
              <w:rPr>
                <w:rFonts w:ascii="Times New Roman" w:hAnsi="Times New Roman" w:cs="Times New Roman"/>
              </w:rPr>
              <w:t>Рассматривается</w:t>
            </w:r>
            <w:r w:rsidRPr="00267DE7">
              <w:rPr>
                <w:rFonts w:ascii="Times New Roman" w:hAnsi="Times New Roman" w:cs="Times New Roman"/>
                <w:sz w:val="24"/>
                <w:szCs w:val="24"/>
              </w:rPr>
              <w:t xml:space="preserve"> возможность создания совместного предприятия с зарубежной фирмой для выхода на новый рынок.</w:t>
            </w:r>
            <w:r w:rsidRPr="00267DE7">
              <w:rPr>
                <w:rFonts w:ascii="Times New Roman" w:hAnsi="Times New Roman" w:cs="Times New Roman"/>
              </w:rPr>
              <w:t xml:space="preserve"> </w:t>
            </w:r>
            <w:r w:rsidRPr="005E6F9C">
              <w:rPr>
                <w:rFonts w:ascii="Times New Roman" w:eastAsia="Times New Roman" w:hAnsi="Times New Roman" w:cs="Times New Roman"/>
                <w:sz w:val="24"/>
                <w:szCs w:val="24"/>
                <w:lang w:eastAsia="ru-RU"/>
              </w:rPr>
              <w:t>Какие несколько стратегий можно использовать для создания доверия между партнёрами в процессе переговоров?</w:t>
            </w:r>
            <w:r w:rsidRPr="00267DE7">
              <w:rPr>
                <w:rFonts w:ascii="Times New Roman" w:hAnsi="Times New Roman" w:cs="Times New Roman"/>
              </w:rPr>
              <w:t xml:space="preserve"> </w:t>
            </w:r>
            <w:r w:rsidRPr="005E6F9C">
              <w:rPr>
                <w:rFonts w:ascii="Times New Roman" w:eastAsia="Times New Roman" w:hAnsi="Times New Roman" w:cs="Times New Roman"/>
                <w:sz w:val="24"/>
                <w:szCs w:val="24"/>
                <w:lang w:eastAsia="ru-RU"/>
              </w:rPr>
              <w:t>Каковы основные риски, связанные с совместными предприятиями, и как их можно минимизировать?</w:t>
            </w:r>
          </w:p>
        </w:tc>
      </w:tr>
      <w:tr w:rsidR="00B639CC" w:rsidRPr="00C811E1" w:rsidTr="00D56230">
        <w:trPr>
          <w:trHeight w:val="3801"/>
        </w:trPr>
        <w:tc>
          <w:tcPr>
            <w:tcW w:w="1918" w:type="dxa"/>
            <w:vMerge w:val="restart"/>
            <w:tcBorders>
              <w:top w:val="single" w:sz="4" w:space="0" w:color="auto"/>
              <w:left w:val="single" w:sz="4" w:space="0" w:color="auto"/>
              <w:right w:val="single" w:sz="4" w:space="0" w:color="auto"/>
            </w:tcBorders>
          </w:tcPr>
          <w:p w:rsidR="00B639CC" w:rsidRPr="00C811E1" w:rsidRDefault="00B639CC" w:rsidP="00D56230">
            <w:pPr>
              <w:tabs>
                <w:tab w:val="left" w:pos="540"/>
              </w:tabs>
              <w:spacing w:after="0" w:line="240" w:lineRule="auto"/>
              <w:contextualSpacing/>
              <w:jc w:val="both"/>
              <w:rPr>
                <w:rFonts w:ascii="Times New Roman" w:hAnsi="Times New Roman" w:cs="Times New Roman"/>
                <w:sz w:val="24"/>
                <w:szCs w:val="24"/>
              </w:rPr>
            </w:pPr>
            <w:r w:rsidRPr="00C811E1">
              <w:rPr>
                <w:rFonts w:ascii="Times New Roman" w:hAnsi="Times New Roman" w:cs="Times New Roman"/>
                <w:sz w:val="24"/>
                <w:szCs w:val="24"/>
              </w:rPr>
              <w:lastRenderedPageBreak/>
              <w:t>ПКП-6</w:t>
            </w:r>
          </w:p>
          <w:p w:rsidR="00B639CC" w:rsidRPr="00C811E1" w:rsidRDefault="00B639CC" w:rsidP="00D56230">
            <w:pPr>
              <w:tabs>
                <w:tab w:val="left" w:pos="540"/>
              </w:tabs>
              <w:spacing w:after="0" w:line="240" w:lineRule="auto"/>
              <w:contextualSpacing/>
              <w:jc w:val="both"/>
              <w:rPr>
                <w:rFonts w:ascii="Times New Roman" w:eastAsia="Times New Roman" w:hAnsi="Times New Roman" w:cs="Times New Roman"/>
                <w:color w:val="0033CC"/>
                <w:sz w:val="24"/>
                <w:szCs w:val="24"/>
                <w:lang w:eastAsia="ru-RU"/>
              </w:rPr>
            </w:pPr>
            <w:r w:rsidRPr="00C811E1">
              <w:rPr>
                <w:rFonts w:ascii="Times New Roman" w:eastAsia="Times New Roman" w:hAnsi="Times New Roman" w:cs="Times New Roman"/>
                <w:sz w:val="24"/>
                <w:szCs w:val="24"/>
                <w:lang w:eastAsia="ru-RU"/>
              </w:rPr>
              <w:t>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126" w:type="dxa"/>
            <w:tcBorders>
              <w:top w:val="single" w:sz="4" w:space="0" w:color="auto"/>
              <w:left w:val="single" w:sz="4" w:space="0" w:color="auto"/>
              <w:bottom w:val="single" w:sz="4" w:space="0" w:color="auto"/>
              <w:right w:val="single" w:sz="4" w:space="0" w:color="auto"/>
            </w:tcBorders>
          </w:tcPr>
          <w:p w:rsidR="00B639CC" w:rsidRPr="00787BCF" w:rsidRDefault="00B639CC" w:rsidP="00D56230">
            <w:pPr>
              <w:spacing w:line="240" w:lineRule="auto"/>
              <w:rPr>
                <w:rFonts w:ascii="Times New Roman" w:eastAsia="Calibri" w:hAnsi="Times New Roman" w:cs="Times New Roman"/>
                <w:sz w:val="24"/>
                <w:szCs w:val="24"/>
                <w:lang w:eastAsia="ru-RU"/>
              </w:rPr>
            </w:pPr>
            <w:r w:rsidRPr="00C811E1">
              <w:rPr>
                <w:rFonts w:ascii="Times New Roman" w:eastAsia="Calibri" w:hAnsi="Times New Roman" w:cs="Times New Roman"/>
                <w:sz w:val="24"/>
                <w:szCs w:val="24"/>
              </w:rPr>
              <w:t xml:space="preserve">1. </w:t>
            </w:r>
            <w:r w:rsidRPr="00787BCF">
              <w:rPr>
                <w:rFonts w:ascii="Times New Roman" w:eastAsia="Calibri" w:hAnsi="Times New Roman" w:cs="Times New Roman"/>
                <w:sz w:val="24"/>
                <w:szCs w:val="24"/>
                <w:lang w:eastAsia="ru-RU"/>
              </w:rPr>
              <w:t xml:space="preserve">Применяет современные подходы к организации расчетов по международным торговым операциям </w:t>
            </w:r>
          </w:p>
          <w:p w:rsidR="00B639CC" w:rsidRPr="00C811E1" w:rsidRDefault="00B639CC" w:rsidP="00D56230">
            <w:pPr>
              <w:spacing w:after="0" w:line="240" w:lineRule="auto"/>
              <w:jc w:val="both"/>
              <w:rPr>
                <w:rFonts w:ascii="Times New Roman" w:eastAsia="Calibri"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B639CC" w:rsidRPr="00BB4F5B" w:rsidRDefault="00B639CC" w:rsidP="00B429EE">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BB4F5B">
              <w:rPr>
                <w:rFonts w:ascii="Times New Roman" w:eastAsia="Times New Roman" w:hAnsi="Times New Roman" w:cs="Times New Roman"/>
                <w:b/>
                <w:sz w:val="24"/>
                <w:szCs w:val="24"/>
                <w:lang w:eastAsia="ru-RU"/>
              </w:rPr>
              <w:t xml:space="preserve">знать: </w:t>
            </w:r>
            <w:r w:rsidRPr="00BB4F5B">
              <w:rPr>
                <w:rFonts w:ascii="Times New Roman" w:eastAsia="Calibri" w:hAnsi="Times New Roman" w:cs="Times New Roman"/>
                <w:sz w:val="24"/>
                <w:szCs w:val="24"/>
                <w:lang w:eastAsia="ru-RU"/>
              </w:rPr>
              <w:t>современные подходы к организации ведения международных переговоров</w:t>
            </w:r>
          </w:p>
          <w:p w:rsidR="00B639CC" w:rsidRPr="00BB4F5B" w:rsidRDefault="00B639CC" w:rsidP="00B429E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 xml:space="preserve">уметь: </w:t>
            </w:r>
            <w:r w:rsidRPr="00BB4F5B">
              <w:rPr>
                <w:rFonts w:ascii="Times New Roman" w:eastAsia="Times New Roman" w:hAnsi="Times New Roman" w:cs="Times New Roman"/>
                <w:sz w:val="24"/>
                <w:szCs w:val="24"/>
                <w:lang w:eastAsia="ru-RU"/>
              </w:rPr>
              <w:t>проводить консультационную деятельность по вопросам ведения международных переговоров</w:t>
            </w:r>
          </w:p>
        </w:tc>
        <w:tc>
          <w:tcPr>
            <w:tcW w:w="3404" w:type="dxa"/>
            <w:tcBorders>
              <w:top w:val="single" w:sz="4" w:space="0" w:color="auto"/>
              <w:left w:val="single" w:sz="4" w:space="0" w:color="auto"/>
              <w:bottom w:val="single" w:sz="4" w:space="0" w:color="auto"/>
              <w:right w:val="single" w:sz="4" w:space="0" w:color="auto"/>
            </w:tcBorders>
          </w:tcPr>
          <w:p w:rsidR="00B639CC" w:rsidRPr="00B639CC" w:rsidRDefault="00B639CC" w:rsidP="00B639CC">
            <w:pPr>
              <w:pStyle w:val="af2"/>
              <w:spacing w:before="0" w:beforeAutospacing="0" w:after="0" w:afterAutospacing="0"/>
            </w:pPr>
            <w:r w:rsidRPr="00B639CC">
              <w:t xml:space="preserve">Задание 1. Во время переговоров с иностранным клиентом возникают разногласия по условиям контракта. </w:t>
            </w:r>
            <w:r w:rsidRPr="005E6F9C">
              <w:t>Как можно использовать методы активного слушания для разрешения конфликта?</w:t>
            </w:r>
            <w:r w:rsidRPr="00B639CC">
              <w:t xml:space="preserve"> </w:t>
            </w:r>
            <w:r w:rsidRPr="005E6F9C">
              <w:t>Какие альтернативные решения Вы можете предложить, чтобы удовлетворить обе стороны?</w:t>
            </w:r>
          </w:p>
        </w:tc>
      </w:tr>
      <w:tr w:rsidR="00B639CC" w:rsidRPr="00C811E1" w:rsidTr="00B429EE">
        <w:trPr>
          <w:trHeight w:val="3848"/>
        </w:trPr>
        <w:tc>
          <w:tcPr>
            <w:tcW w:w="1918" w:type="dxa"/>
            <w:vMerge/>
            <w:tcBorders>
              <w:left w:val="single" w:sz="4" w:space="0" w:color="auto"/>
              <w:right w:val="single" w:sz="4" w:space="0" w:color="auto"/>
            </w:tcBorders>
          </w:tcPr>
          <w:p w:rsidR="00B639CC" w:rsidRPr="00C811E1" w:rsidRDefault="00B639CC" w:rsidP="00D56230">
            <w:pPr>
              <w:tabs>
                <w:tab w:val="left" w:pos="540"/>
              </w:tabs>
              <w:spacing w:after="0" w:line="240" w:lineRule="auto"/>
              <w:contextualSpacing/>
              <w:jc w:val="both"/>
              <w:rPr>
                <w:rFonts w:ascii="Times New Roman" w:hAnsi="Times New Roman" w:cs="Times New Roman"/>
                <w:sz w:val="24"/>
                <w:szCs w:val="24"/>
              </w:rPr>
            </w:pPr>
          </w:p>
        </w:tc>
        <w:tc>
          <w:tcPr>
            <w:tcW w:w="2126" w:type="dxa"/>
            <w:tcBorders>
              <w:top w:val="single" w:sz="4" w:space="0" w:color="auto"/>
              <w:left w:val="single" w:sz="4" w:space="0" w:color="auto"/>
              <w:right w:val="single" w:sz="4" w:space="0" w:color="auto"/>
            </w:tcBorders>
          </w:tcPr>
          <w:p w:rsidR="00B639CC" w:rsidRPr="00C811E1" w:rsidRDefault="00B639CC" w:rsidP="00B429EE">
            <w:pPr>
              <w:spacing w:after="0" w:line="240" w:lineRule="auto"/>
              <w:jc w:val="both"/>
              <w:rPr>
                <w:rFonts w:ascii="Times New Roman" w:eastAsia="Calibri" w:hAnsi="Times New Roman" w:cs="Times New Roman"/>
                <w:sz w:val="24"/>
                <w:szCs w:val="24"/>
              </w:rPr>
            </w:pPr>
            <w:r w:rsidRPr="00C811E1">
              <w:rPr>
                <w:rFonts w:ascii="Times New Roman" w:eastAsia="Calibri" w:hAnsi="Times New Roman" w:cs="Times New Roman"/>
                <w:sz w:val="24"/>
                <w:szCs w:val="24"/>
              </w:rPr>
              <w:t xml:space="preserve">2. </w:t>
            </w:r>
            <w:r w:rsidRPr="00787BCF">
              <w:rPr>
                <w:rFonts w:ascii="Times New Roman" w:eastAsia="Calibri" w:hAnsi="Times New Roman" w:cs="Times New Roman"/>
                <w:sz w:val="24"/>
              </w:rPr>
              <w:t>Демонстрирует навыки минимизации рисков при осуществлении внешнеэкономической деятельности</w:t>
            </w:r>
          </w:p>
        </w:tc>
        <w:tc>
          <w:tcPr>
            <w:tcW w:w="2694" w:type="dxa"/>
            <w:tcBorders>
              <w:top w:val="single" w:sz="4" w:space="0" w:color="auto"/>
              <w:left w:val="single" w:sz="4" w:space="0" w:color="auto"/>
              <w:right w:val="single" w:sz="4" w:space="0" w:color="auto"/>
            </w:tcBorders>
          </w:tcPr>
          <w:p w:rsidR="00B639CC" w:rsidRPr="00BB4F5B" w:rsidRDefault="00B639CC" w:rsidP="00B429E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знать:</w:t>
            </w:r>
            <w:r w:rsidRPr="00BB4F5B">
              <w:rPr>
                <w:rFonts w:ascii="Times New Roman" w:eastAsia="Times New Roman" w:hAnsi="Times New Roman" w:cs="Times New Roman"/>
                <w:sz w:val="24"/>
                <w:szCs w:val="24"/>
                <w:lang w:eastAsia="ru-RU"/>
              </w:rPr>
              <w:t xml:space="preserve"> основные </w:t>
            </w:r>
            <w:r w:rsidRPr="00BB4F5B">
              <w:rPr>
                <w:rFonts w:ascii="Times New Roman" w:eastAsia="Calibri" w:hAnsi="Times New Roman" w:cs="Times New Roman"/>
                <w:sz w:val="24"/>
              </w:rPr>
              <w:t>навыки минимизации рисков при проведении международных переговоров</w:t>
            </w:r>
          </w:p>
          <w:p w:rsidR="00B639CC" w:rsidRPr="00BB4F5B" w:rsidRDefault="00B639CC" w:rsidP="00B429EE">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BB4F5B">
              <w:rPr>
                <w:rFonts w:ascii="Times New Roman" w:eastAsia="Times New Roman" w:hAnsi="Times New Roman" w:cs="Times New Roman"/>
                <w:b/>
                <w:sz w:val="24"/>
                <w:szCs w:val="24"/>
                <w:lang w:eastAsia="ru-RU"/>
              </w:rPr>
              <w:t>уметь:</w:t>
            </w:r>
            <w:r w:rsidRPr="00BB4F5B">
              <w:rPr>
                <w:rFonts w:ascii="Times New Roman" w:eastAsia="Times New Roman" w:hAnsi="Times New Roman" w:cs="Times New Roman"/>
                <w:sz w:val="24"/>
                <w:szCs w:val="24"/>
                <w:lang w:eastAsia="ru-RU"/>
              </w:rPr>
              <w:t xml:space="preserve"> находить консенсус при заключении международных сделок</w:t>
            </w:r>
          </w:p>
        </w:tc>
        <w:tc>
          <w:tcPr>
            <w:tcW w:w="3404" w:type="dxa"/>
            <w:tcBorders>
              <w:top w:val="single" w:sz="4" w:space="0" w:color="auto"/>
              <w:left w:val="single" w:sz="4" w:space="0" w:color="auto"/>
              <w:bottom w:val="single" w:sz="4" w:space="0" w:color="auto"/>
              <w:right w:val="single" w:sz="4" w:space="0" w:color="auto"/>
            </w:tcBorders>
          </w:tcPr>
          <w:p w:rsidR="00B639CC" w:rsidRPr="00B639CC" w:rsidRDefault="00B639CC" w:rsidP="00B639CC">
            <w:pPr>
              <w:spacing w:after="0" w:line="240" w:lineRule="auto"/>
              <w:ind w:firstLine="709"/>
              <w:jc w:val="both"/>
              <w:rPr>
                <w:rFonts w:ascii="Times New Roman" w:eastAsia="Times New Roman" w:hAnsi="Times New Roman" w:cs="Times New Roman"/>
                <w:sz w:val="24"/>
                <w:szCs w:val="24"/>
                <w:lang w:eastAsia="ru-RU"/>
              </w:rPr>
            </w:pPr>
            <w:r w:rsidRPr="00B639CC">
              <w:rPr>
                <w:rFonts w:ascii="Times New Roman" w:eastAsia="Times New Roman" w:hAnsi="Times New Roman" w:cs="Times New Roman"/>
                <w:sz w:val="24"/>
                <w:szCs w:val="24"/>
                <w:lang w:eastAsia="ru-RU"/>
              </w:rPr>
              <w:t xml:space="preserve">Задание 2. </w:t>
            </w:r>
            <w:r w:rsidRPr="00B639CC">
              <w:rPr>
                <w:rFonts w:ascii="Times New Roman" w:hAnsi="Times New Roman" w:cs="Times New Roman"/>
                <w:sz w:val="24"/>
                <w:szCs w:val="24"/>
              </w:rPr>
              <w:t>Ваша команда ведет переговоры с партнёрами из другой страны, и команда сталкивается с культурными барьерами.</w:t>
            </w:r>
            <w:r w:rsidRPr="00B639CC">
              <w:t xml:space="preserve"> </w:t>
            </w:r>
            <w:r w:rsidRPr="005E6F9C">
              <w:rPr>
                <w:rFonts w:ascii="Times New Roman" w:eastAsia="Times New Roman" w:hAnsi="Times New Roman" w:cs="Times New Roman"/>
                <w:sz w:val="24"/>
                <w:szCs w:val="24"/>
                <w:lang w:eastAsia="ru-RU"/>
              </w:rPr>
              <w:t>Какие действия необходимо предпринять для изучения культурных особенностей партнёров перед переговорами?</w:t>
            </w:r>
            <w:r w:rsidRPr="00B639CC">
              <w:t xml:space="preserve"> </w:t>
            </w:r>
            <w:r w:rsidRPr="005E6F9C">
              <w:rPr>
                <w:rFonts w:ascii="Times New Roman" w:eastAsia="Times New Roman" w:hAnsi="Times New Roman" w:cs="Times New Roman"/>
                <w:sz w:val="24"/>
                <w:szCs w:val="24"/>
                <w:lang w:eastAsia="ru-RU"/>
              </w:rPr>
              <w:t xml:space="preserve">Каковы эффективные методы адаптации Вашей стратегии </w:t>
            </w:r>
            <w:r w:rsidRPr="00B639CC">
              <w:t xml:space="preserve">к </w:t>
            </w:r>
            <w:r w:rsidRPr="005E6F9C">
              <w:rPr>
                <w:rFonts w:ascii="Times New Roman" w:eastAsia="Times New Roman" w:hAnsi="Times New Roman" w:cs="Times New Roman"/>
                <w:sz w:val="24"/>
                <w:szCs w:val="24"/>
                <w:lang w:eastAsia="ru-RU"/>
              </w:rPr>
              <w:t>переговорам в зависимости от культурных контекстов?</w:t>
            </w:r>
          </w:p>
        </w:tc>
      </w:tr>
    </w:tbl>
    <w:p w:rsidR="00B639CC" w:rsidRDefault="00B639CC" w:rsidP="00880EB5">
      <w:pPr>
        <w:spacing w:after="0" w:line="240" w:lineRule="auto"/>
        <w:ind w:firstLine="709"/>
        <w:jc w:val="both"/>
        <w:rPr>
          <w:rFonts w:ascii="Times New Roman" w:hAnsi="Times New Roman" w:cs="Times New Roman"/>
          <w:b/>
          <w:bCs/>
          <w:sz w:val="28"/>
          <w:szCs w:val="28"/>
        </w:rPr>
      </w:pPr>
    </w:p>
    <w:p w:rsidR="00880EB5" w:rsidRPr="004932D7" w:rsidRDefault="00880EB5" w:rsidP="00880EB5">
      <w:pPr>
        <w:spacing w:after="0" w:line="240" w:lineRule="auto"/>
        <w:ind w:firstLine="709"/>
        <w:jc w:val="both"/>
        <w:rPr>
          <w:rFonts w:ascii="Times New Roman" w:hAnsi="Times New Roman" w:cs="Times New Roman"/>
          <w:b/>
          <w:bCs/>
          <w:sz w:val="28"/>
          <w:szCs w:val="28"/>
        </w:rPr>
      </w:pPr>
      <w:r w:rsidRPr="004932D7">
        <w:rPr>
          <w:rFonts w:ascii="Times New Roman" w:hAnsi="Times New Roman" w:cs="Times New Roman"/>
          <w:b/>
          <w:bCs/>
          <w:sz w:val="28"/>
          <w:szCs w:val="28"/>
        </w:rPr>
        <w:t xml:space="preserve">Типовые вопросы к </w:t>
      </w:r>
      <w:r w:rsidR="00EA2D85" w:rsidRPr="004932D7">
        <w:rPr>
          <w:rFonts w:ascii="Times New Roman" w:hAnsi="Times New Roman" w:cs="Times New Roman"/>
          <w:b/>
          <w:bCs/>
          <w:sz w:val="28"/>
          <w:szCs w:val="28"/>
        </w:rPr>
        <w:t>зачету</w:t>
      </w:r>
    </w:p>
    <w:p w:rsidR="00D33755" w:rsidRPr="004932D7" w:rsidRDefault="00D33755" w:rsidP="00D33755">
      <w:pPr>
        <w:spacing w:after="0" w:line="240" w:lineRule="auto"/>
        <w:jc w:val="both"/>
        <w:rPr>
          <w:rFonts w:ascii="Times New Roman" w:hAnsi="Times New Roman" w:cs="Times New Roman"/>
          <w:b/>
          <w:bCs/>
          <w:sz w:val="28"/>
          <w:szCs w:val="28"/>
        </w:rPr>
      </w:pPr>
    </w:p>
    <w:p w:rsidR="00EA2D85" w:rsidRPr="004932D7" w:rsidRDefault="004932D7"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1.</w:t>
      </w:r>
      <w:r w:rsidR="00EA2D85" w:rsidRPr="004932D7">
        <w:rPr>
          <w:rFonts w:ascii="Times New Roman" w:hAnsi="Times New Roman" w:cs="Times New Roman"/>
          <w:bCs/>
          <w:sz w:val="28"/>
          <w:szCs w:val="28"/>
        </w:rPr>
        <w:t xml:space="preserve">Цель и виды международных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2. Процедура и регламент международных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3. Методы психологического воздействия на партнеров в ходе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4. Основные составляющие международного переговорного процесса.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5. Понятие «интересов» и «позиций» в переговорном процессе.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6. Факторы, определяющие исход международных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7. Сущность и специфика понятий «стратегия» и «тактика» в переговорном процессе.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8. Особенность переговоров в экстремальной ситуации.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9. Типизация характера возможных отношений между сторонами переговорного процесса.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10.  Формы международных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11. Критерии результативности международных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12. Особенности моделей эффективных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13. Планирование и организация международных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14. Подготовка к международным переговорам.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15. Роль, значение и виды задаваемых на международных переговорах </w:t>
      </w:r>
      <w:r w:rsidR="004932D7" w:rsidRPr="004932D7">
        <w:rPr>
          <w:rFonts w:ascii="Times New Roman" w:hAnsi="Times New Roman" w:cs="Times New Roman"/>
          <w:bCs/>
          <w:sz w:val="28"/>
          <w:szCs w:val="28"/>
        </w:rPr>
        <w:t>вопросов.</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lastRenderedPageBreak/>
        <w:t xml:space="preserve">16. Аргументация и контраргументация на международных переговорах.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17. Этапы переговоров: определение позиций, аргументирование, полемика, принятие решения, итоговый.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18. Техника ведения международных переговоров: метод позиционного торга, метод принципиального торга.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19. Тактика ведения международных переговоров: сравнительная характеристика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20. Манипуляции в международной коммерческой деятельности и их учет в процессе ведения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21. Мет</w:t>
      </w:r>
      <w:r w:rsidR="004932D7" w:rsidRPr="004932D7">
        <w:rPr>
          <w:rFonts w:ascii="Times New Roman" w:hAnsi="Times New Roman" w:cs="Times New Roman"/>
          <w:bCs/>
          <w:sz w:val="28"/>
          <w:szCs w:val="28"/>
        </w:rPr>
        <w:t>оды международных переговоров.</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22. Качества, необхо</w:t>
      </w:r>
      <w:r w:rsidR="004932D7" w:rsidRPr="004932D7">
        <w:rPr>
          <w:rFonts w:ascii="Times New Roman" w:hAnsi="Times New Roman" w:cs="Times New Roman"/>
          <w:bCs/>
          <w:sz w:val="28"/>
          <w:szCs w:val="28"/>
        </w:rPr>
        <w:t>димые и полезные переговорщику.</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23.  Национальные ос</w:t>
      </w:r>
      <w:r w:rsidR="004932D7" w:rsidRPr="004932D7">
        <w:rPr>
          <w:rFonts w:ascii="Times New Roman" w:hAnsi="Times New Roman" w:cs="Times New Roman"/>
          <w:bCs/>
          <w:sz w:val="28"/>
          <w:szCs w:val="28"/>
        </w:rPr>
        <w:t>обенности ведения переговоров.</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24. Психологическая культура общения на международных переговорах.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25. Методы психологического воздействия на партнеров в ходе переговоров.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 xml:space="preserve">26. Альтернативные варианты на международных переговорах. </w:t>
      </w:r>
    </w:p>
    <w:p w:rsidR="00EA2D85" w:rsidRPr="004932D7" w:rsidRDefault="00EA2D85" w:rsidP="00EA2D85">
      <w:pPr>
        <w:spacing w:after="0" w:line="240" w:lineRule="auto"/>
        <w:jc w:val="both"/>
        <w:rPr>
          <w:rFonts w:ascii="Times New Roman" w:hAnsi="Times New Roman" w:cs="Times New Roman"/>
          <w:bCs/>
          <w:sz w:val="28"/>
          <w:szCs w:val="28"/>
        </w:rPr>
      </w:pPr>
      <w:r w:rsidRPr="004932D7">
        <w:rPr>
          <w:rFonts w:ascii="Times New Roman" w:hAnsi="Times New Roman" w:cs="Times New Roman"/>
          <w:bCs/>
          <w:sz w:val="28"/>
          <w:szCs w:val="28"/>
        </w:rPr>
        <w:t>27. Современные переговорные тактики.</w:t>
      </w:r>
    </w:p>
    <w:p w:rsidR="0079045B" w:rsidRDefault="0079045B" w:rsidP="004932D7">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bookmarkStart w:id="23" w:name="_Toc14882643"/>
      <w:bookmarkStart w:id="24" w:name="_Toc153019297"/>
      <w:bookmarkStart w:id="25" w:name="_Toc3995515"/>
      <w:bookmarkStart w:id="26" w:name="_Toc505005864"/>
      <w:bookmarkStart w:id="27" w:name="_Toc14882646"/>
    </w:p>
    <w:p w:rsidR="008F2048" w:rsidRPr="004932D7" w:rsidRDefault="008F2048" w:rsidP="004932D7">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4932D7">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3"/>
      <w:r w:rsidRPr="004932D7">
        <w:rPr>
          <w:rFonts w:ascii="Times New Roman" w:eastAsia="Times New Roman" w:hAnsi="Times New Roman" w:cs="Times New Roman"/>
          <w:b/>
          <w:bCs/>
          <w:kern w:val="32"/>
          <w:sz w:val="28"/>
          <w:szCs w:val="28"/>
          <w:lang w:eastAsia="ru-RU"/>
        </w:rPr>
        <w:t>, необходимой для освоения дисциплины</w:t>
      </w:r>
      <w:bookmarkEnd w:id="24"/>
    </w:p>
    <w:p w:rsidR="004932D7" w:rsidRPr="004932D7" w:rsidRDefault="004932D7" w:rsidP="004932D7">
      <w:pPr>
        <w:spacing w:after="0" w:line="240" w:lineRule="auto"/>
        <w:jc w:val="both"/>
        <w:rPr>
          <w:rFonts w:ascii="Times New Roman" w:hAnsi="Times New Roman" w:cs="Times New Roman"/>
          <w:b/>
          <w:sz w:val="28"/>
          <w:szCs w:val="28"/>
        </w:rPr>
      </w:pPr>
    </w:p>
    <w:p w:rsidR="008F2048" w:rsidRPr="004932D7" w:rsidRDefault="008F2048" w:rsidP="004932D7">
      <w:pPr>
        <w:spacing w:after="0" w:line="240" w:lineRule="auto"/>
        <w:jc w:val="both"/>
        <w:rPr>
          <w:rFonts w:ascii="Times New Roman" w:hAnsi="Times New Roman" w:cs="Times New Roman"/>
          <w:b/>
          <w:sz w:val="28"/>
          <w:szCs w:val="28"/>
        </w:rPr>
      </w:pPr>
      <w:r w:rsidRPr="004932D7">
        <w:rPr>
          <w:rFonts w:ascii="Times New Roman" w:hAnsi="Times New Roman" w:cs="Times New Roman"/>
          <w:b/>
          <w:sz w:val="28"/>
          <w:szCs w:val="28"/>
        </w:rPr>
        <w:t>Основная литература</w:t>
      </w:r>
    </w:p>
    <w:p w:rsidR="008F2048" w:rsidRPr="004932D7" w:rsidRDefault="008F2048" w:rsidP="004932D7">
      <w:pPr>
        <w:spacing w:after="0" w:line="240" w:lineRule="auto"/>
        <w:ind w:firstLine="709"/>
        <w:jc w:val="both"/>
        <w:rPr>
          <w:rFonts w:ascii="Times New Roman" w:hAnsi="Times New Roman" w:cs="Times New Roman"/>
          <w:sz w:val="26"/>
          <w:szCs w:val="26"/>
        </w:rPr>
      </w:pPr>
    </w:p>
    <w:p w:rsidR="00155735" w:rsidRPr="00155735" w:rsidRDefault="00155735" w:rsidP="001557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Pr="00155735">
        <w:rPr>
          <w:rFonts w:ascii="Times New Roman" w:hAnsi="Times New Roman" w:cs="Times New Roman"/>
          <w:sz w:val="28"/>
          <w:szCs w:val="28"/>
        </w:rPr>
        <w:t xml:space="preserve">Лашко, С. И. Международные переговоры : учебное пособие / С.И. Лашко, И.О. Мартыненко. — Москва : РИОР : ИНФРА-М, 2024. — 132 с. — (Высшее образование: Бакалавриат). — https://doi.org/10.12737/19593. - ISBN 978-5-369-01940-5. – ЭБС ZNANIUM. - URL: https://znanium.com/catalog/product/2102730 (дата обращения: 04.10.2024). – Текст : электронный. </w:t>
      </w:r>
    </w:p>
    <w:p w:rsidR="00155735" w:rsidRPr="00155735" w:rsidRDefault="00155735" w:rsidP="001557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Pr="00155735">
        <w:rPr>
          <w:rFonts w:ascii="Times New Roman" w:hAnsi="Times New Roman" w:cs="Times New Roman"/>
          <w:sz w:val="28"/>
          <w:szCs w:val="28"/>
        </w:rPr>
        <w:t xml:space="preserve">Матвеева, Л. В.  Психология ведения переговоров : учебное пособие для вузов / Л. В. Матвеева, Д. М. Крюкова, М. Р. Гараева. — 2-е изд., перераб. и доп. — Москва : Издательство Юрайт, 2024. — 121 с. — (Высшее образование). — ISBN 978-5-534-09865-5. — Образовательная платформа Юрайт [сайт]. — URL: https://urait.ru/bcode/538327 (дата обращения: 04.10.2024). — Текст : электронный. </w:t>
      </w:r>
    </w:p>
    <w:p w:rsidR="00364EDF" w:rsidRPr="00155735" w:rsidRDefault="00155735" w:rsidP="0015573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w:t>
      </w:r>
      <w:r w:rsidRPr="00155735">
        <w:rPr>
          <w:rFonts w:ascii="Times New Roman" w:hAnsi="Times New Roman" w:cs="Times New Roman"/>
          <w:sz w:val="28"/>
          <w:szCs w:val="28"/>
        </w:rPr>
        <w:t>Родыгина, Н. Ю.  Организация и техника внешнеторговых переговоров : учебное пособие для вузов / Н. Ю. Родыгина, В. В. Емельянов, С. В. Молева. — Москва : Издательство Юрайт, 2024. — 174 с. — (Высшее образование). — ISBN 978-5-534-12239-8. — Образовательная платформа Юрайт [сайт]. — URL: https://urait.ru/bcode/542571 (дата обращения: 04.10.2024). — Текст : электронный.</w:t>
      </w:r>
    </w:p>
    <w:p w:rsidR="008F2048" w:rsidRPr="004932D7" w:rsidRDefault="008F2048" w:rsidP="008F2048">
      <w:pPr>
        <w:spacing w:after="0" w:line="240" w:lineRule="auto"/>
        <w:jc w:val="both"/>
        <w:rPr>
          <w:rFonts w:ascii="Times New Roman" w:hAnsi="Times New Roman" w:cs="Times New Roman"/>
          <w:b/>
          <w:sz w:val="28"/>
          <w:szCs w:val="28"/>
        </w:rPr>
      </w:pPr>
      <w:r w:rsidRPr="004932D7">
        <w:rPr>
          <w:rFonts w:ascii="Times New Roman" w:hAnsi="Times New Roman" w:cs="Times New Roman"/>
          <w:b/>
          <w:sz w:val="28"/>
          <w:szCs w:val="28"/>
        </w:rPr>
        <w:t>Дополнительная литература</w:t>
      </w:r>
    </w:p>
    <w:p w:rsidR="008F2048" w:rsidRPr="004932D7" w:rsidRDefault="008F2048" w:rsidP="008F2048">
      <w:pPr>
        <w:spacing w:after="0" w:line="240" w:lineRule="auto"/>
        <w:jc w:val="both"/>
        <w:rPr>
          <w:rFonts w:ascii="Times New Roman" w:hAnsi="Times New Roman" w:cs="Times New Roman"/>
          <w:sz w:val="28"/>
          <w:szCs w:val="28"/>
        </w:rPr>
      </w:pPr>
    </w:p>
    <w:p w:rsidR="001B5F93" w:rsidRPr="004932D7" w:rsidRDefault="008652DB" w:rsidP="001B5F93">
      <w:pPr>
        <w:spacing w:after="0" w:line="240" w:lineRule="auto"/>
        <w:jc w:val="both"/>
        <w:rPr>
          <w:rFonts w:ascii="Times New Roman" w:hAnsi="Times New Roman" w:cs="Times New Roman"/>
          <w:sz w:val="28"/>
          <w:szCs w:val="28"/>
        </w:rPr>
      </w:pPr>
      <w:r w:rsidRPr="004932D7">
        <w:rPr>
          <w:rFonts w:ascii="Times New Roman" w:hAnsi="Times New Roman" w:cs="Times New Roman"/>
          <w:sz w:val="28"/>
          <w:szCs w:val="28"/>
        </w:rPr>
        <w:t>4.</w:t>
      </w:r>
      <w:r w:rsidR="002264CE" w:rsidRPr="002264CE">
        <w:rPr>
          <w:rFonts w:ascii="Times New Roman" w:hAnsi="Times New Roman" w:cs="Times New Roman"/>
          <w:sz w:val="28"/>
          <w:szCs w:val="28"/>
        </w:rPr>
        <w:t xml:space="preserve">Дзялошинский, И. М.  Деловые коммуникации. Теория и практика : учебник для вузов / И. М. Дзялошинский, М. А. Пильгун. — Москва : Издательство Юрайт, 2024. — 433 с. — (Высшее образование). — ISBN 978-5-534-18986-5.  — Образовательная платформа Юрайт [сайт]. — URL: </w:t>
      </w:r>
      <w:r w:rsidR="002264CE" w:rsidRPr="002264CE">
        <w:rPr>
          <w:rFonts w:ascii="Times New Roman" w:hAnsi="Times New Roman" w:cs="Times New Roman"/>
          <w:sz w:val="28"/>
          <w:szCs w:val="28"/>
        </w:rPr>
        <w:lastRenderedPageBreak/>
        <w:t>https://urait.ru/bcode/555623 (дата обращения: 04.10.2024). — Текст : электронный.</w:t>
      </w:r>
    </w:p>
    <w:p w:rsidR="001B5F93" w:rsidRPr="004932D7" w:rsidRDefault="001B5F93" w:rsidP="001B5F93">
      <w:pPr>
        <w:spacing w:after="0" w:line="240" w:lineRule="auto"/>
        <w:jc w:val="both"/>
        <w:rPr>
          <w:rFonts w:ascii="Times New Roman" w:hAnsi="Times New Roman" w:cs="Times New Roman"/>
          <w:sz w:val="28"/>
          <w:szCs w:val="28"/>
        </w:rPr>
      </w:pPr>
      <w:r w:rsidRPr="004932D7">
        <w:rPr>
          <w:rFonts w:ascii="Times New Roman" w:hAnsi="Times New Roman" w:cs="Times New Roman"/>
          <w:sz w:val="28"/>
          <w:szCs w:val="28"/>
        </w:rPr>
        <w:t xml:space="preserve">5. </w:t>
      </w:r>
      <w:r w:rsidR="002264CE" w:rsidRPr="002264CE">
        <w:rPr>
          <w:rFonts w:ascii="Times New Roman" w:hAnsi="Times New Roman" w:cs="Times New Roman"/>
          <w:sz w:val="28"/>
          <w:szCs w:val="28"/>
        </w:rPr>
        <w:t>Кафтан, В. В. Деловая этика : учебник и практикум для вузов / В. В. Кафтан, Л. И. Чернышова. — Москва : Издательство Юрайт, 2024. — 299 с. — (Высшее образование). — ISBN 978-5-534-17979-8. — Образовательная платформа Юрайт [сайт]. — URL: https://urait.ru/bcode/536250 (дата обращения: 04.10.2024). — Текст : электронный.</w:t>
      </w:r>
    </w:p>
    <w:p w:rsidR="001B5F93" w:rsidRPr="004932D7" w:rsidRDefault="001B5F93" w:rsidP="001B5F93">
      <w:pPr>
        <w:spacing w:after="0" w:line="240" w:lineRule="auto"/>
        <w:jc w:val="both"/>
        <w:rPr>
          <w:rFonts w:ascii="Times New Roman" w:hAnsi="Times New Roman" w:cs="Times New Roman"/>
          <w:sz w:val="28"/>
          <w:szCs w:val="28"/>
        </w:rPr>
      </w:pPr>
      <w:r w:rsidRPr="004932D7">
        <w:rPr>
          <w:rFonts w:ascii="Times New Roman" w:hAnsi="Times New Roman" w:cs="Times New Roman"/>
          <w:sz w:val="28"/>
          <w:szCs w:val="28"/>
        </w:rPr>
        <w:t xml:space="preserve">6. </w:t>
      </w:r>
      <w:r w:rsidR="002264CE" w:rsidRPr="002264CE">
        <w:rPr>
          <w:rFonts w:ascii="Times New Roman" w:hAnsi="Times New Roman" w:cs="Times New Roman"/>
          <w:sz w:val="28"/>
          <w:szCs w:val="28"/>
        </w:rPr>
        <w:t>Михалкин, В. А. Международный бизнес: Учебное пособие / В.А. Михалкин. - Москва: Магистр, НИЦ ИНФРА-М, 2016. - 320 с. - ЭБС ZNANIUM. - URL: https://znanium.com/catalog/pr</w:t>
      </w:r>
      <w:r w:rsidR="002264CE">
        <w:rPr>
          <w:rFonts w:ascii="Times New Roman" w:hAnsi="Times New Roman" w:cs="Times New Roman"/>
          <w:sz w:val="28"/>
          <w:szCs w:val="28"/>
        </w:rPr>
        <w:t>oduct/538869 (дата обращения: 04.10</w:t>
      </w:r>
      <w:r w:rsidR="002264CE" w:rsidRPr="002264CE">
        <w:rPr>
          <w:rFonts w:ascii="Times New Roman" w:hAnsi="Times New Roman" w:cs="Times New Roman"/>
          <w:sz w:val="28"/>
          <w:szCs w:val="28"/>
        </w:rPr>
        <w:t>.2024). – Текст : электронный.</w:t>
      </w:r>
    </w:p>
    <w:p w:rsidR="001B5F93" w:rsidRPr="004932D7" w:rsidRDefault="001B5F93" w:rsidP="001B5F93">
      <w:pPr>
        <w:spacing w:after="0" w:line="240" w:lineRule="auto"/>
        <w:jc w:val="both"/>
        <w:rPr>
          <w:rFonts w:ascii="Times New Roman" w:hAnsi="Times New Roman" w:cs="Times New Roman"/>
          <w:sz w:val="28"/>
          <w:szCs w:val="28"/>
        </w:rPr>
      </w:pPr>
      <w:r w:rsidRPr="004932D7">
        <w:rPr>
          <w:rFonts w:ascii="Times New Roman" w:hAnsi="Times New Roman" w:cs="Times New Roman"/>
          <w:sz w:val="28"/>
          <w:szCs w:val="28"/>
        </w:rPr>
        <w:t xml:space="preserve">7. </w:t>
      </w:r>
      <w:r w:rsidR="002264CE" w:rsidRPr="002264CE">
        <w:rPr>
          <w:rFonts w:ascii="Times New Roman" w:hAnsi="Times New Roman" w:cs="Times New Roman"/>
          <w:sz w:val="28"/>
          <w:szCs w:val="28"/>
        </w:rPr>
        <w:t>Международный бизнес : учебник / В.К. Поспелов, Н.Н. Котляров, Н.В. Лукьянович [и др.] ; под ред. д-ра экон. наук В.К. Поспелова. — 2-е изд., перераб. и доп. — Москва : ИНФРА-М, 2023. — 379 с. — (Высшее образование). — DOI 10.12737/1014638. - ЭБС ZNANIUM. - URL: https://znanium.com/catalog/product/2050502 (дата обращения: 04.10.2024). – Текст : электронный.</w:t>
      </w:r>
    </w:p>
    <w:p w:rsidR="002264CE" w:rsidRDefault="001B5F93" w:rsidP="002264CE">
      <w:pPr>
        <w:spacing w:after="0" w:line="240" w:lineRule="auto"/>
        <w:jc w:val="both"/>
        <w:rPr>
          <w:rFonts w:ascii="Times New Roman" w:hAnsi="Times New Roman" w:cs="Times New Roman"/>
          <w:sz w:val="28"/>
          <w:szCs w:val="28"/>
        </w:rPr>
      </w:pPr>
      <w:r w:rsidRPr="004932D7">
        <w:rPr>
          <w:rFonts w:ascii="Times New Roman" w:hAnsi="Times New Roman" w:cs="Times New Roman"/>
          <w:sz w:val="28"/>
          <w:szCs w:val="28"/>
        </w:rPr>
        <w:t xml:space="preserve">8. </w:t>
      </w:r>
      <w:r w:rsidR="002264CE" w:rsidRPr="002264CE">
        <w:rPr>
          <w:rFonts w:ascii="Times New Roman" w:hAnsi="Times New Roman" w:cs="Times New Roman"/>
          <w:sz w:val="28"/>
          <w:szCs w:val="28"/>
        </w:rPr>
        <w:t xml:space="preserve">Переговоры / пер. с англ. - Москва : Альпина Паблишер, 2020. - 200 с. - (Серия «HarvardBusinessReview: 10 лучших статей»). – ЭБС ZNANIUM. - URL: https://znanium.com/catalog/product/1221826 ; ЭБС AlpinaDigital. -  URL: https://finunivers.alpinadigital.ru/book/21554 (дата обращения: 04.10.2024). – Текст : электронный. </w:t>
      </w:r>
    </w:p>
    <w:p w:rsidR="001B5F93" w:rsidRPr="004932D7" w:rsidRDefault="001B5F93" w:rsidP="002264CE">
      <w:pPr>
        <w:spacing w:after="0" w:line="240" w:lineRule="auto"/>
        <w:jc w:val="both"/>
        <w:rPr>
          <w:rFonts w:ascii="Times New Roman" w:hAnsi="Times New Roman" w:cs="Times New Roman"/>
          <w:sz w:val="28"/>
          <w:szCs w:val="28"/>
        </w:rPr>
      </w:pPr>
      <w:r w:rsidRPr="004932D7">
        <w:rPr>
          <w:rFonts w:ascii="Times New Roman" w:hAnsi="Times New Roman" w:cs="Times New Roman"/>
          <w:sz w:val="28"/>
          <w:szCs w:val="28"/>
        </w:rPr>
        <w:t xml:space="preserve">9. </w:t>
      </w:r>
      <w:r w:rsidR="002264CE" w:rsidRPr="002264CE">
        <w:rPr>
          <w:rFonts w:ascii="Times New Roman" w:hAnsi="Times New Roman" w:cs="Times New Roman"/>
          <w:sz w:val="28"/>
          <w:szCs w:val="28"/>
        </w:rPr>
        <w:t>Сберегаев, Н. А. Практикум по внешнеэкономической деятельности предприятий : учебное пособие / Н.А. Сберегаев. — 7-е изд., перераб. и доп. — Москва : ИНФРА-М, 2023. — 369 с. — (Высшее образование: Бакалавриат). — DOI 10.12737/textbook_5d1079ac8c1761.83268601. - ЭБС ZNANIUM. - URL: https://znanium.com/catalog/product/1939944 (дата обращения: 04.10.2024). – Текст : электронный.</w:t>
      </w:r>
    </w:p>
    <w:p w:rsidR="001B5F93" w:rsidRPr="004932D7" w:rsidRDefault="001B5F93" w:rsidP="001B5F93">
      <w:pPr>
        <w:spacing w:after="0" w:line="240" w:lineRule="auto"/>
        <w:jc w:val="both"/>
        <w:rPr>
          <w:rFonts w:ascii="Times New Roman" w:hAnsi="Times New Roman" w:cs="Times New Roman"/>
          <w:sz w:val="28"/>
          <w:szCs w:val="28"/>
        </w:rPr>
      </w:pPr>
      <w:r w:rsidRPr="004932D7">
        <w:rPr>
          <w:rFonts w:ascii="Times New Roman" w:hAnsi="Times New Roman" w:cs="Times New Roman"/>
          <w:sz w:val="28"/>
          <w:szCs w:val="28"/>
        </w:rPr>
        <w:t xml:space="preserve">10. </w:t>
      </w:r>
      <w:r w:rsidR="002264CE" w:rsidRPr="002264CE">
        <w:rPr>
          <w:rFonts w:ascii="Times New Roman" w:hAnsi="Times New Roman" w:cs="Times New Roman"/>
          <w:sz w:val="28"/>
          <w:szCs w:val="28"/>
        </w:rPr>
        <w:t>Чернышова, Л. И.  Этика, культура и этикет делового общения : учебное пособие для вузов / Л. И. Чернышова. — Москва : Издательство Юрайт, 2024. — 158 с. — (Высшее образование). — ISBN 978-5-534-16621-7. —Образовательная платформа Юрайт [сайт]. — URL: https://urait.ru/bcode/537058 (дата обращения: 04.10.2024). — Текст : электронный.</w:t>
      </w:r>
    </w:p>
    <w:p w:rsidR="001B5F93" w:rsidRPr="004932D7" w:rsidRDefault="001B5F93" w:rsidP="001B5F93">
      <w:pPr>
        <w:spacing w:after="0" w:line="240" w:lineRule="auto"/>
        <w:jc w:val="both"/>
        <w:rPr>
          <w:rFonts w:ascii="Times New Roman" w:hAnsi="Times New Roman" w:cs="Times New Roman"/>
          <w:sz w:val="28"/>
          <w:szCs w:val="28"/>
        </w:rPr>
      </w:pPr>
      <w:r w:rsidRPr="004932D7">
        <w:rPr>
          <w:rFonts w:ascii="Times New Roman" w:hAnsi="Times New Roman" w:cs="Times New Roman"/>
          <w:sz w:val="28"/>
          <w:szCs w:val="28"/>
        </w:rPr>
        <w:t xml:space="preserve">11. </w:t>
      </w:r>
      <w:r w:rsidR="002264CE" w:rsidRPr="002264CE">
        <w:rPr>
          <w:rFonts w:ascii="Times New Roman" w:hAnsi="Times New Roman" w:cs="Times New Roman"/>
          <w:sz w:val="28"/>
          <w:szCs w:val="28"/>
        </w:rPr>
        <w:t>Шевченко, Б. И. Международный бизнес : учебник / Б. И. Шевченко. — Москва :КноРус, 2024. — 566 с. — ISBN 978-5-406-11881-8. — (Бакалавриат и магистратура). - ЭБС BOOK.ru. - URL: https://book.ru/book/949804 (дата обращения: 04.10.2024). — Текст : электронный.</w:t>
      </w:r>
    </w:p>
    <w:p w:rsidR="001B5F93" w:rsidRPr="008652DB" w:rsidRDefault="001B5F93" w:rsidP="008652DB">
      <w:pPr>
        <w:spacing w:after="0" w:line="240" w:lineRule="auto"/>
        <w:jc w:val="both"/>
        <w:rPr>
          <w:rFonts w:ascii="Times New Roman" w:hAnsi="Times New Roman" w:cs="Times New Roman"/>
          <w:sz w:val="28"/>
          <w:szCs w:val="28"/>
        </w:rPr>
      </w:pPr>
    </w:p>
    <w:p w:rsidR="008F2048" w:rsidRPr="008652DB" w:rsidRDefault="008F2048" w:rsidP="008652DB">
      <w:pPr>
        <w:pStyle w:val="a3"/>
        <w:keepNext/>
        <w:numPr>
          <w:ilvl w:val="0"/>
          <w:numId w:val="1"/>
        </w:numPr>
        <w:spacing w:after="0" w:line="240" w:lineRule="auto"/>
        <w:jc w:val="both"/>
        <w:outlineLvl w:val="0"/>
        <w:rPr>
          <w:rFonts w:ascii="Times New Roman" w:eastAsia="Times New Roman" w:hAnsi="Times New Roman" w:cs="Times New Roman"/>
          <w:b/>
          <w:bCs/>
          <w:kern w:val="32"/>
          <w:sz w:val="28"/>
          <w:szCs w:val="28"/>
          <w:lang w:eastAsia="ru-RU"/>
        </w:rPr>
      </w:pPr>
      <w:bookmarkStart w:id="28" w:name="_Toc14882644"/>
      <w:bookmarkStart w:id="29" w:name="_Toc153019298"/>
      <w:r w:rsidRPr="008652DB">
        <w:rPr>
          <w:rFonts w:ascii="Times New Roman" w:eastAsia="Times New Roman"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28"/>
      <w:bookmarkEnd w:id="29"/>
    </w:p>
    <w:p w:rsidR="008652DB" w:rsidRPr="008652DB" w:rsidRDefault="008652DB" w:rsidP="008652DB">
      <w:pPr>
        <w:spacing w:after="0" w:line="240" w:lineRule="auto"/>
        <w:rPr>
          <w:rFonts w:ascii="Times New Roman" w:hAnsi="Times New Roman" w:cs="Times New Roman"/>
          <w:kern w:val="32"/>
          <w:sz w:val="28"/>
          <w:szCs w:val="28"/>
          <w:lang w:eastAsia="ru-RU"/>
        </w:rPr>
      </w:pPr>
    </w:p>
    <w:p w:rsidR="008652DB" w:rsidRPr="008652DB" w:rsidRDefault="008652DB" w:rsidP="008652DB">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t>1.Министерство иностранных дел Российской Федерации - http://www.mid.ru</w:t>
      </w:r>
    </w:p>
    <w:p w:rsidR="008652DB" w:rsidRPr="008652DB" w:rsidRDefault="008652DB" w:rsidP="008652DB">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t xml:space="preserve">2.Министерство экономического развития РФ -http://www.economy.gov.ru/minec/main </w:t>
      </w:r>
    </w:p>
    <w:p w:rsidR="008652DB" w:rsidRPr="008652DB" w:rsidRDefault="008652DB" w:rsidP="008652DB">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lastRenderedPageBreak/>
        <w:t xml:space="preserve">3.Торгово-промышленная палата РФ - http://www.tpprf.ru </w:t>
      </w:r>
    </w:p>
    <w:p w:rsidR="008652DB" w:rsidRPr="008652DB" w:rsidRDefault="008652DB" w:rsidP="008652DB">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t>4.Всемирная торговая организация (WTO) - http://www.wto.org</w:t>
      </w:r>
    </w:p>
    <w:p w:rsidR="008652DB" w:rsidRPr="008652DB" w:rsidRDefault="008652DB" w:rsidP="008652DB">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t>5.Организация Объединенных Наций - http://www.un.org</w:t>
      </w:r>
    </w:p>
    <w:p w:rsidR="008652DB" w:rsidRPr="008652DB" w:rsidRDefault="008652DB" w:rsidP="008652DB">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t>6.Организация стран-экспортеров нефти (OPEC) - http://www.opec.org</w:t>
      </w:r>
    </w:p>
    <w:p w:rsidR="008652DB" w:rsidRPr="008652DB" w:rsidRDefault="008652DB" w:rsidP="008652DB">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t>7.Организация экономического сотрудничества и развития (OECD) - http://www.oecd.org</w:t>
      </w:r>
    </w:p>
    <w:p w:rsidR="008652DB" w:rsidRPr="008652DB" w:rsidRDefault="008652DB" w:rsidP="008652DB">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t xml:space="preserve">8.Единый портал внешнеэкономической информации - http://www.ved.gov.ru </w:t>
      </w:r>
    </w:p>
    <w:p w:rsidR="00727FDD" w:rsidRDefault="008652DB" w:rsidP="00727FDD">
      <w:pPr>
        <w:spacing w:after="0" w:line="240" w:lineRule="auto"/>
        <w:jc w:val="both"/>
        <w:rPr>
          <w:rFonts w:ascii="Times New Roman" w:hAnsi="Times New Roman" w:cs="Times New Roman"/>
          <w:kern w:val="32"/>
          <w:sz w:val="28"/>
          <w:szCs w:val="28"/>
          <w:lang w:eastAsia="ru-RU"/>
        </w:rPr>
      </w:pPr>
      <w:r w:rsidRPr="008652DB">
        <w:rPr>
          <w:rFonts w:ascii="Times New Roman" w:hAnsi="Times New Roman" w:cs="Times New Roman"/>
          <w:kern w:val="32"/>
          <w:sz w:val="28"/>
          <w:szCs w:val="28"/>
          <w:lang w:eastAsia="ru-RU"/>
        </w:rPr>
        <w:t xml:space="preserve">9. Электронные ресурсы БИК: </w:t>
      </w:r>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Электронная библиотека Финансового университета (ЭБ) </w:t>
      </w:r>
      <w:hyperlink r:id="rId9" w:history="1">
        <w:r w:rsidRPr="00AA529F">
          <w:rPr>
            <w:rStyle w:val="a5"/>
            <w:rFonts w:ascii="Times New Roman" w:hAnsi="Times New Roman" w:cs="Times New Roman"/>
            <w:kern w:val="32"/>
            <w:sz w:val="28"/>
            <w:szCs w:val="28"/>
            <w:lang w:eastAsia="ru-RU"/>
          </w:rPr>
          <w:t>http://elib.fa.ru/</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Электронно-библиотечная система BOOK.RU </w:t>
      </w:r>
      <w:hyperlink r:id="rId10" w:history="1">
        <w:r w:rsidRPr="00AA529F">
          <w:rPr>
            <w:rStyle w:val="a5"/>
            <w:rFonts w:ascii="Times New Roman" w:hAnsi="Times New Roman" w:cs="Times New Roman"/>
            <w:kern w:val="32"/>
            <w:sz w:val="28"/>
            <w:szCs w:val="28"/>
            <w:lang w:eastAsia="ru-RU"/>
          </w:rPr>
          <w:t>http://www.book.ru</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Электронно-библиотечная система «Университетская библиотека ОНЛАЙН» </w:t>
      </w:r>
      <w:hyperlink r:id="rId11" w:history="1">
        <w:r w:rsidRPr="00AA529F">
          <w:rPr>
            <w:rStyle w:val="a5"/>
            <w:rFonts w:ascii="Times New Roman" w:hAnsi="Times New Roman" w:cs="Times New Roman"/>
            <w:kern w:val="32"/>
            <w:sz w:val="28"/>
            <w:szCs w:val="28"/>
            <w:lang w:eastAsia="ru-RU"/>
          </w:rPr>
          <w:t>http://biblioclub.ru/</w:t>
        </w:r>
      </w:hyperlink>
    </w:p>
    <w:p w:rsidR="00727FDD" w:rsidRP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Электронно-библиотечная систе</w:t>
      </w:r>
      <w:r>
        <w:rPr>
          <w:rFonts w:ascii="Times New Roman" w:hAnsi="Times New Roman" w:cs="Times New Roman"/>
          <w:kern w:val="32"/>
          <w:sz w:val="28"/>
          <w:szCs w:val="28"/>
          <w:lang w:eastAsia="ru-RU"/>
        </w:rPr>
        <w:t>ма Znaniumhttp://www.znanium.</w:t>
      </w:r>
      <w:r>
        <w:rPr>
          <w:rFonts w:ascii="Times New Roman" w:hAnsi="Times New Roman" w:cs="Times New Roman"/>
          <w:kern w:val="32"/>
          <w:sz w:val="28"/>
          <w:szCs w:val="28"/>
          <w:lang w:val="en-US" w:eastAsia="ru-RU"/>
        </w:rPr>
        <w:t>ru</w:t>
      </w:r>
    </w:p>
    <w:p w:rsidR="00727FDD" w:rsidRP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Электронно-библиотечная система издательства «ЮРАЙТ» </w:t>
      </w:r>
      <w:hyperlink r:id="rId12" w:history="1">
        <w:r w:rsidRPr="00AA529F">
          <w:rPr>
            <w:rStyle w:val="a5"/>
            <w:rFonts w:ascii="Times New Roman" w:hAnsi="Times New Roman" w:cs="Times New Roman"/>
            <w:kern w:val="32"/>
            <w:sz w:val="28"/>
            <w:szCs w:val="28"/>
            <w:lang w:eastAsia="ru-RU"/>
          </w:rPr>
          <w:t>https://urait.ru/</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Электронно-библиотечная система издательства Проспект </w:t>
      </w:r>
      <w:hyperlink r:id="rId13" w:history="1">
        <w:r w:rsidRPr="00AA529F">
          <w:rPr>
            <w:rStyle w:val="a5"/>
            <w:rFonts w:ascii="Times New Roman" w:hAnsi="Times New Roman" w:cs="Times New Roman"/>
            <w:kern w:val="32"/>
            <w:sz w:val="28"/>
            <w:szCs w:val="28"/>
            <w:lang w:eastAsia="ru-RU"/>
          </w:rPr>
          <w:t>http://ebs.prospekt.org/books</w:t>
        </w:r>
      </w:hyperlink>
    </w:p>
    <w:p w:rsidR="00727FDD" w:rsidRP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Электронно-библиотечная система издательства Лань </w:t>
      </w:r>
      <w:hyperlink r:id="rId14" w:history="1">
        <w:r w:rsidRPr="00AA529F">
          <w:rPr>
            <w:rStyle w:val="a5"/>
            <w:rFonts w:ascii="Times New Roman" w:hAnsi="Times New Roman" w:cs="Times New Roman"/>
            <w:kern w:val="32"/>
            <w:sz w:val="28"/>
            <w:szCs w:val="28"/>
            <w:lang w:eastAsia="ru-RU"/>
          </w:rPr>
          <w:t>https://e.lanbook.com/</w:t>
        </w:r>
      </w:hyperlink>
    </w:p>
    <w:p w:rsidR="00727FDD" w:rsidRP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Деловая онлайн-библиотека AlpinaDigital</w:t>
      </w:r>
      <w:hyperlink r:id="rId15" w:history="1">
        <w:r w:rsidRPr="00AA529F">
          <w:rPr>
            <w:rStyle w:val="a5"/>
            <w:rFonts w:ascii="Times New Roman" w:hAnsi="Times New Roman" w:cs="Times New Roman"/>
            <w:kern w:val="32"/>
            <w:sz w:val="28"/>
            <w:szCs w:val="28"/>
            <w:lang w:eastAsia="ru-RU"/>
          </w:rPr>
          <w:t>http://lib.alpinadigital.ru/</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Электронная библиотека Издательского дома «Гребенников» </w:t>
      </w:r>
      <w:hyperlink r:id="rId16" w:history="1">
        <w:r w:rsidRPr="00AA529F">
          <w:rPr>
            <w:rStyle w:val="a5"/>
            <w:rFonts w:ascii="Times New Roman" w:hAnsi="Times New Roman" w:cs="Times New Roman"/>
            <w:kern w:val="32"/>
            <w:sz w:val="28"/>
            <w:szCs w:val="28"/>
            <w:lang w:eastAsia="ru-RU"/>
          </w:rPr>
          <w:t>https://grebennikon.ru/</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Научная электронная библиотека eLibrary.ruhttp://elibrary.ru</w:t>
      </w:r>
    </w:p>
    <w:p w:rsidR="00727FDD" w:rsidRP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Национальная электронная библиотека </w:t>
      </w:r>
      <w:hyperlink r:id="rId17" w:history="1">
        <w:r w:rsidRPr="00AA529F">
          <w:rPr>
            <w:rStyle w:val="a5"/>
            <w:rFonts w:ascii="Times New Roman" w:hAnsi="Times New Roman" w:cs="Times New Roman"/>
            <w:kern w:val="32"/>
            <w:sz w:val="28"/>
            <w:szCs w:val="28"/>
            <w:lang w:eastAsia="ru-RU"/>
          </w:rPr>
          <w:t>http://нэб.рф/</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Информационная система «Континент-WWW» </w:t>
      </w:r>
      <w:hyperlink r:id="rId18" w:history="1">
        <w:r w:rsidRPr="00AA529F">
          <w:rPr>
            <w:rStyle w:val="a5"/>
            <w:rFonts w:ascii="Times New Roman" w:hAnsi="Times New Roman" w:cs="Times New Roman"/>
            <w:kern w:val="32"/>
            <w:sz w:val="28"/>
            <w:szCs w:val="28"/>
            <w:lang w:eastAsia="ru-RU"/>
          </w:rPr>
          <w:t>http://continent-online.com/</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Справочная правовая система «Консультант Плюс»</w:t>
      </w:r>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Справочная правовая система «ГАРАНТ»</w:t>
      </w:r>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Библиотека онлайн Лекций по Бизнесу и Маркетингу издательства НеnrуStewartTalkshttps://hstalks.com/business/</w:t>
      </w:r>
    </w:p>
    <w:p w:rsidR="00727FDD" w:rsidRDefault="00727FDD" w:rsidP="00727FDD">
      <w:pPr>
        <w:spacing w:after="0" w:line="240" w:lineRule="auto"/>
        <w:jc w:val="both"/>
        <w:rPr>
          <w:rFonts w:ascii="Times New Roman" w:hAnsi="Times New Roman" w:cs="Times New Roman"/>
          <w:kern w:val="32"/>
          <w:sz w:val="28"/>
          <w:szCs w:val="28"/>
          <w:lang w:val="en-US" w:eastAsia="ru-RU"/>
        </w:rPr>
      </w:pPr>
      <w:r w:rsidRPr="00727FDD">
        <w:rPr>
          <w:rFonts w:ascii="Times New Roman" w:hAnsi="Times New Roman" w:cs="Times New Roman"/>
          <w:kern w:val="32"/>
          <w:sz w:val="28"/>
          <w:szCs w:val="28"/>
          <w:lang w:val="en-US" w:eastAsia="ru-RU"/>
        </w:rPr>
        <w:t>•</w:t>
      </w:r>
      <w:r w:rsidRPr="00727FDD">
        <w:rPr>
          <w:rFonts w:ascii="Times New Roman" w:hAnsi="Times New Roman" w:cs="Times New Roman"/>
          <w:kern w:val="32"/>
          <w:sz w:val="28"/>
          <w:szCs w:val="28"/>
          <w:lang w:val="en-US" w:eastAsia="ru-RU"/>
        </w:rPr>
        <w:tab/>
        <w:t xml:space="preserve">Henry Stewart Talks: Journals in The Business &amp; Management Collection </w:t>
      </w:r>
      <w:hyperlink r:id="rId19" w:history="1">
        <w:r w:rsidRPr="00AA529F">
          <w:rPr>
            <w:rStyle w:val="a5"/>
            <w:rFonts w:ascii="Times New Roman" w:hAnsi="Times New Roman" w:cs="Times New Roman"/>
            <w:kern w:val="32"/>
            <w:sz w:val="28"/>
            <w:szCs w:val="28"/>
            <w:lang w:val="en-US" w:eastAsia="ru-RU"/>
          </w:rPr>
          <w:t>https://hstalks.com/business/journals/</w:t>
        </w:r>
      </w:hyperlink>
    </w:p>
    <w:p w:rsidR="00727FDD" w:rsidRDefault="00727FDD" w:rsidP="00727FDD">
      <w:pPr>
        <w:spacing w:after="0" w:line="240" w:lineRule="auto"/>
        <w:jc w:val="both"/>
        <w:rPr>
          <w:rFonts w:ascii="Times New Roman" w:hAnsi="Times New Roman" w:cs="Times New Roman"/>
          <w:kern w:val="32"/>
          <w:sz w:val="28"/>
          <w:szCs w:val="28"/>
          <w:lang w:val="en-US" w:eastAsia="ru-RU"/>
        </w:rPr>
      </w:pPr>
      <w:r w:rsidRPr="00727FDD">
        <w:rPr>
          <w:rFonts w:ascii="Times New Roman" w:hAnsi="Times New Roman" w:cs="Times New Roman"/>
          <w:kern w:val="32"/>
          <w:sz w:val="28"/>
          <w:szCs w:val="28"/>
          <w:lang w:val="en-US" w:eastAsia="ru-RU"/>
        </w:rPr>
        <w:t>•</w:t>
      </w:r>
      <w:r w:rsidRPr="00727FDD">
        <w:rPr>
          <w:rFonts w:ascii="Times New Roman" w:hAnsi="Times New Roman" w:cs="Times New Roman"/>
          <w:kern w:val="32"/>
          <w:sz w:val="28"/>
          <w:szCs w:val="28"/>
          <w:lang w:val="en-US" w:eastAsia="ru-RU"/>
        </w:rPr>
        <w:tab/>
        <w:t>CNKI. Academic Referencehttps://ar.oversea.cnki.net/</w:t>
      </w:r>
    </w:p>
    <w:p w:rsidR="00727FDD" w:rsidRDefault="00727FDD" w:rsidP="00727FDD">
      <w:pPr>
        <w:spacing w:after="0" w:line="240" w:lineRule="auto"/>
        <w:jc w:val="both"/>
        <w:rPr>
          <w:rFonts w:ascii="Times New Roman" w:hAnsi="Times New Roman" w:cs="Times New Roman"/>
          <w:kern w:val="32"/>
          <w:sz w:val="28"/>
          <w:szCs w:val="28"/>
          <w:lang w:val="en-US" w:eastAsia="ru-RU"/>
        </w:rPr>
      </w:pPr>
      <w:r w:rsidRPr="00727FDD">
        <w:rPr>
          <w:rFonts w:ascii="Times New Roman" w:hAnsi="Times New Roman" w:cs="Times New Roman"/>
          <w:kern w:val="32"/>
          <w:sz w:val="28"/>
          <w:szCs w:val="28"/>
          <w:lang w:val="en-US" w:eastAsia="ru-RU"/>
        </w:rPr>
        <w:t>•</w:t>
      </w:r>
      <w:r w:rsidRPr="00727FDD">
        <w:rPr>
          <w:rFonts w:ascii="Times New Roman" w:hAnsi="Times New Roman" w:cs="Times New Roman"/>
          <w:kern w:val="32"/>
          <w:sz w:val="28"/>
          <w:szCs w:val="28"/>
          <w:lang w:val="en-US" w:eastAsia="ru-RU"/>
        </w:rPr>
        <w:tab/>
        <w:t>CNKI. China Academic Journals Full-text Databasehttps://oversea.cnki.net/kns?dbcode=CFLQ</w:t>
      </w:r>
    </w:p>
    <w:p w:rsidR="00727FDD" w:rsidRDefault="00727FDD" w:rsidP="00727FDD">
      <w:pPr>
        <w:spacing w:after="0" w:line="240" w:lineRule="auto"/>
        <w:jc w:val="both"/>
        <w:rPr>
          <w:rFonts w:ascii="Times New Roman" w:hAnsi="Times New Roman" w:cs="Times New Roman"/>
          <w:kern w:val="32"/>
          <w:sz w:val="28"/>
          <w:szCs w:val="28"/>
          <w:lang w:val="en-US" w:eastAsia="ru-RU"/>
        </w:rPr>
      </w:pPr>
      <w:r w:rsidRPr="00727FDD">
        <w:rPr>
          <w:rFonts w:ascii="Times New Roman" w:hAnsi="Times New Roman" w:cs="Times New Roman"/>
          <w:kern w:val="32"/>
          <w:sz w:val="28"/>
          <w:szCs w:val="28"/>
          <w:lang w:val="en-US" w:eastAsia="ru-RU"/>
        </w:rPr>
        <w:t>•</w:t>
      </w:r>
      <w:r w:rsidRPr="00727FDD">
        <w:rPr>
          <w:rFonts w:ascii="Times New Roman" w:hAnsi="Times New Roman" w:cs="Times New Roman"/>
          <w:kern w:val="32"/>
          <w:sz w:val="28"/>
          <w:szCs w:val="28"/>
          <w:lang w:val="en-US" w:eastAsia="ru-RU"/>
        </w:rPr>
        <w:tab/>
        <w:t xml:space="preserve">JSTOR Arts &amp; Sciences I Collection </w:t>
      </w:r>
      <w:hyperlink r:id="rId20" w:history="1">
        <w:r w:rsidRPr="00AA529F">
          <w:rPr>
            <w:rStyle w:val="a5"/>
            <w:rFonts w:ascii="Times New Roman" w:hAnsi="Times New Roman" w:cs="Times New Roman"/>
            <w:kern w:val="32"/>
            <w:sz w:val="28"/>
            <w:szCs w:val="28"/>
            <w:lang w:val="en-US" w:eastAsia="ru-RU"/>
          </w:rPr>
          <w:t>http://jstor.org</w:t>
        </w:r>
      </w:hyperlink>
    </w:p>
    <w:p w:rsidR="00727FDD" w:rsidRDefault="00727FDD" w:rsidP="00727FDD">
      <w:pPr>
        <w:spacing w:after="0" w:line="240" w:lineRule="auto"/>
        <w:jc w:val="both"/>
        <w:rPr>
          <w:rFonts w:ascii="Times New Roman" w:hAnsi="Times New Roman" w:cs="Times New Roman"/>
          <w:kern w:val="32"/>
          <w:sz w:val="28"/>
          <w:szCs w:val="28"/>
          <w:lang w:val="en-US" w:eastAsia="ru-RU"/>
        </w:rPr>
      </w:pPr>
      <w:r w:rsidRPr="00727FDD">
        <w:rPr>
          <w:rFonts w:ascii="Times New Roman" w:hAnsi="Times New Roman" w:cs="Times New Roman"/>
          <w:kern w:val="32"/>
          <w:sz w:val="28"/>
          <w:szCs w:val="28"/>
          <w:lang w:val="en-US" w:eastAsia="ru-RU"/>
        </w:rPr>
        <w:t>•</w:t>
      </w:r>
      <w:r w:rsidRPr="00727FDD">
        <w:rPr>
          <w:rFonts w:ascii="Times New Roman" w:hAnsi="Times New Roman" w:cs="Times New Roman"/>
          <w:kern w:val="32"/>
          <w:sz w:val="28"/>
          <w:szCs w:val="28"/>
          <w:lang w:val="en-US" w:eastAsia="ru-RU"/>
        </w:rPr>
        <w:tab/>
        <w:t xml:space="preserve">Emerald: Management eJournal Portfolio </w:t>
      </w:r>
      <w:hyperlink r:id="rId21" w:history="1">
        <w:r w:rsidRPr="00AA529F">
          <w:rPr>
            <w:rStyle w:val="a5"/>
            <w:rFonts w:ascii="Times New Roman" w:hAnsi="Times New Roman" w:cs="Times New Roman"/>
            <w:kern w:val="32"/>
            <w:sz w:val="28"/>
            <w:szCs w:val="28"/>
            <w:lang w:val="en-US" w:eastAsia="ru-RU"/>
          </w:rPr>
          <w:t>https://www.emerald.com/insight/</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Коллекция научных журналов OxfordUniversity Presshttps://academic.oup.com/journals/</w:t>
      </w:r>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Электронные коллекции книг и журналов издательства Springer: </w:t>
      </w:r>
      <w:hyperlink r:id="rId22" w:history="1">
        <w:r w:rsidRPr="00AA529F">
          <w:rPr>
            <w:rStyle w:val="a5"/>
            <w:rFonts w:ascii="Times New Roman" w:hAnsi="Times New Roman" w:cs="Times New Roman"/>
            <w:kern w:val="32"/>
            <w:sz w:val="28"/>
            <w:szCs w:val="28"/>
            <w:lang w:eastAsia="ru-RU"/>
          </w:rPr>
          <w:t>http://link.springer.com/</w:t>
        </w:r>
      </w:hyperlink>
    </w:p>
    <w:p w:rsidR="00727FDD" w:rsidRDefault="00727FDD" w:rsidP="00727FDD">
      <w:pPr>
        <w:spacing w:after="0" w:line="240" w:lineRule="auto"/>
        <w:jc w:val="both"/>
        <w:rPr>
          <w:rFonts w:ascii="Times New Roman" w:hAnsi="Times New Roman" w:cs="Times New Roman"/>
          <w:kern w:val="32"/>
          <w:sz w:val="28"/>
          <w:szCs w:val="28"/>
          <w:lang w:val="en-US" w:eastAsia="ru-RU"/>
        </w:rPr>
      </w:pPr>
      <w:r w:rsidRPr="00727FDD">
        <w:rPr>
          <w:rFonts w:ascii="Times New Roman" w:hAnsi="Times New Roman" w:cs="Times New Roman"/>
          <w:kern w:val="32"/>
          <w:sz w:val="28"/>
          <w:szCs w:val="28"/>
          <w:lang w:val="en-US" w:eastAsia="ru-RU"/>
        </w:rPr>
        <w:t>•</w:t>
      </w:r>
      <w:r w:rsidRPr="00727FDD">
        <w:rPr>
          <w:rFonts w:ascii="Times New Roman" w:hAnsi="Times New Roman" w:cs="Times New Roman"/>
          <w:kern w:val="32"/>
          <w:sz w:val="28"/>
          <w:szCs w:val="28"/>
          <w:lang w:val="en-US" w:eastAsia="ru-RU"/>
        </w:rPr>
        <w:tab/>
      </w:r>
      <w:r w:rsidRPr="00727FDD">
        <w:rPr>
          <w:rFonts w:ascii="Times New Roman" w:hAnsi="Times New Roman" w:cs="Times New Roman"/>
          <w:kern w:val="32"/>
          <w:sz w:val="28"/>
          <w:szCs w:val="28"/>
          <w:lang w:eastAsia="ru-RU"/>
        </w:rPr>
        <w:t>Платформа</w:t>
      </w:r>
      <w:r w:rsidRPr="00727FDD">
        <w:rPr>
          <w:rFonts w:ascii="Times New Roman" w:hAnsi="Times New Roman" w:cs="Times New Roman"/>
          <w:kern w:val="32"/>
          <w:sz w:val="28"/>
          <w:szCs w:val="28"/>
          <w:lang w:val="en-US" w:eastAsia="ru-RU"/>
        </w:rPr>
        <w:t xml:space="preserve"> STATISTA </w:t>
      </w:r>
      <w:hyperlink r:id="rId23" w:history="1">
        <w:r w:rsidRPr="00AA529F">
          <w:rPr>
            <w:rStyle w:val="a5"/>
            <w:rFonts w:ascii="Times New Roman" w:hAnsi="Times New Roman" w:cs="Times New Roman"/>
            <w:kern w:val="32"/>
            <w:sz w:val="28"/>
            <w:szCs w:val="28"/>
            <w:lang w:val="en-US" w:eastAsia="ru-RU"/>
          </w:rPr>
          <w:t>https://www.statista.com/</w:t>
        </w:r>
      </w:hyperlink>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Патентная база данных QuestelOrbithttps://www.orbit.com/ </w:t>
      </w:r>
    </w:p>
    <w:p w:rsidR="00727FDD"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lastRenderedPageBreak/>
        <w:t>•</w:t>
      </w:r>
      <w:r w:rsidRPr="00727FDD">
        <w:rPr>
          <w:rFonts w:ascii="Times New Roman" w:hAnsi="Times New Roman" w:cs="Times New Roman"/>
          <w:kern w:val="32"/>
          <w:sz w:val="28"/>
          <w:szCs w:val="28"/>
          <w:lang w:eastAsia="ru-RU"/>
        </w:rPr>
        <w:tab/>
        <w:t>База данных научных журналов издательства Wileyhttps://onlinelibrary.wiley.com/</w:t>
      </w:r>
    </w:p>
    <w:p w:rsidR="00A41988" w:rsidRDefault="00727FDD" w:rsidP="00727FDD">
      <w:pPr>
        <w:spacing w:after="0" w:line="240" w:lineRule="auto"/>
        <w:jc w:val="both"/>
        <w:rPr>
          <w:rFonts w:ascii="Times New Roman" w:hAnsi="Times New Roman" w:cs="Times New Roman"/>
          <w:kern w:val="32"/>
          <w:sz w:val="28"/>
          <w:szCs w:val="28"/>
          <w:lang w:eastAsia="ru-RU"/>
        </w:rPr>
      </w:pPr>
      <w:r w:rsidRPr="00727FDD">
        <w:rPr>
          <w:rFonts w:ascii="Times New Roman" w:hAnsi="Times New Roman" w:cs="Times New Roman"/>
          <w:kern w:val="32"/>
          <w:sz w:val="28"/>
          <w:szCs w:val="28"/>
          <w:lang w:eastAsia="ru-RU"/>
        </w:rPr>
        <w:t>•</w:t>
      </w:r>
      <w:r w:rsidRPr="00727FDD">
        <w:rPr>
          <w:rFonts w:ascii="Times New Roman" w:hAnsi="Times New Roman" w:cs="Times New Roman"/>
          <w:kern w:val="32"/>
          <w:sz w:val="28"/>
          <w:szCs w:val="28"/>
          <w:lang w:eastAsia="ru-RU"/>
        </w:rPr>
        <w:tab/>
        <w:t xml:space="preserve">Цифровой архив научных журналов: </w:t>
      </w:r>
      <w:hyperlink r:id="rId24" w:history="1">
        <w:r w:rsidRPr="00AA529F">
          <w:rPr>
            <w:rStyle w:val="a5"/>
            <w:rFonts w:ascii="Times New Roman" w:hAnsi="Times New Roman" w:cs="Times New Roman"/>
            <w:kern w:val="32"/>
            <w:sz w:val="28"/>
            <w:szCs w:val="28"/>
            <w:lang w:eastAsia="ru-RU"/>
          </w:rPr>
          <w:t>http://arch.neicon.ru/xmlui/</w:t>
        </w:r>
      </w:hyperlink>
    </w:p>
    <w:p w:rsidR="00727FDD" w:rsidRPr="008652DB" w:rsidRDefault="00727FDD" w:rsidP="00727FDD">
      <w:pPr>
        <w:keepNext/>
        <w:tabs>
          <w:tab w:val="left" w:pos="142"/>
        </w:tabs>
        <w:spacing w:after="0" w:line="276" w:lineRule="auto"/>
        <w:outlineLvl w:val="0"/>
        <w:rPr>
          <w:rFonts w:ascii="Times New Roman" w:eastAsia="Times New Roman" w:hAnsi="Times New Roman" w:cs="Times New Roman"/>
          <w:b/>
          <w:sz w:val="28"/>
          <w:szCs w:val="28"/>
        </w:rPr>
      </w:pPr>
    </w:p>
    <w:p w:rsidR="00A41988" w:rsidRPr="008652DB" w:rsidRDefault="00A41988" w:rsidP="004932D7">
      <w:pPr>
        <w:keepNext/>
        <w:tabs>
          <w:tab w:val="left" w:pos="142"/>
        </w:tabs>
        <w:spacing w:after="0" w:line="240" w:lineRule="auto"/>
        <w:ind w:firstLine="709"/>
        <w:jc w:val="both"/>
        <w:outlineLvl w:val="0"/>
        <w:rPr>
          <w:rFonts w:ascii="Times New Roman" w:eastAsia="Times New Roman" w:hAnsi="Times New Roman" w:cs="Times New Roman"/>
          <w:b/>
          <w:sz w:val="28"/>
          <w:szCs w:val="28"/>
        </w:rPr>
      </w:pPr>
      <w:bookmarkStart w:id="30" w:name="_Toc153019299"/>
      <w:r w:rsidRPr="008652DB">
        <w:rPr>
          <w:rFonts w:ascii="Times New Roman" w:eastAsia="Times New Roman" w:hAnsi="Times New Roman" w:cs="Times New Roman"/>
          <w:b/>
          <w:sz w:val="28"/>
          <w:szCs w:val="28"/>
        </w:rPr>
        <w:t>10.</w:t>
      </w:r>
      <w:r w:rsidRPr="008652DB">
        <w:rPr>
          <w:rFonts w:ascii="Times New Roman" w:eastAsia="Times New Roman" w:hAnsi="Times New Roman" w:cs="Times New Roman"/>
          <w:b/>
          <w:sz w:val="28"/>
          <w:szCs w:val="28"/>
        </w:rPr>
        <w:tab/>
        <w:t>Методические указания для обучающихся по освоению дисциплины</w:t>
      </w:r>
      <w:bookmarkEnd w:id="25"/>
      <w:bookmarkEnd w:id="30"/>
    </w:p>
    <w:p w:rsidR="00A41988" w:rsidRPr="008652DB" w:rsidRDefault="00A41988" w:rsidP="004932D7">
      <w:pPr>
        <w:tabs>
          <w:tab w:val="left" w:pos="142"/>
        </w:tabs>
        <w:autoSpaceDE w:val="0"/>
        <w:autoSpaceDN w:val="0"/>
        <w:adjustRightInd w:val="0"/>
        <w:spacing w:after="0" w:line="240" w:lineRule="auto"/>
        <w:ind w:firstLine="709"/>
        <w:rPr>
          <w:rFonts w:ascii="Times New Roman" w:eastAsia="Times New Roman" w:hAnsi="Times New Roman" w:cs="Times New Roman"/>
          <w:b/>
          <w:bCs/>
          <w:sz w:val="28"/>
          <w:szCs w:val="28"/>
          <w:lang w:eastAsia="ru-RU"/>
        </w:rPr>
      </w:pPr>
      <w:r w:rsidRPr="008652DB">
        <w:rPr>
          <w:rFonts w:ascii="Times New Roman" w:eastAsia="Times New Roman" w:hAnsi="Times New Roman" w:cs="Times New Roman"/>
          <w:b/>
          <w:bCs/>
          <w:sz w:val="28"/>
          <w:szCs w:val="28"/>
          <w:lang w:eastAsia="ru-RU"/>
        </w:rPr>
        <w:t>Методические рекомендации по изучению дисциплины</w:t>
      </w:r>
    </w:p>
    <w:p w:rsidR="004932D7" w:rsidRDefault="004932D7"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p>
    <w:p w:rsidR="00A41988" w:rsidRPr="008652DB"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8652DB">
        <w:rPr>
          <w:rFonts w:ascii="Times New Roman" w:eastAsia="Times New Roman" w:hAnsi="Times New Roman" w:cs="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4E5625" w:rsidRPr="008652DB" w:rsidRDefault="004E5625"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r w:rsidRPr="008652DB">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652DB">
        <w:rPr>
          <w:rFonts w:ascii="Times New Roman" w:hAnsi="Times New Roman" w:cs="Times New Roman"/>
          <w:sz w:val="28"/>
          <w:szCs w:val="28"/>
        </w:rPr>
        <w:t>Положением об обучении инвалидов и лиц ОВЗ в Финансовом университете, приказ от 11.11.2016 г. №2219/о</w:t>
      </w:r>
    </w:p>
    <w:p w:rsidR="004E5625" w:rsidRPr="008652DB" w:rsidRDefault="004E5625"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zh-CN"/>
        </w:rPr>
      </w:pPr>
    </w:p>
    <w:p w:rsidR="00A41988" w:rsidRPr="008652DB"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8652DB">
        <w:rPr>
          <w:rFonts w:ascii="Times New Roman" w:eastAsia="Times New Roman" w:hAnsi="Times New Roman" w:cs="Times New Roman"/>
          <w:b/>
          <w:bCs/>
          <w:sz w:val="28"/>
          <w:szCs w:val="28"/>
          <w:lang w:eastAsia="ru-RU"/>
        </w:rPr>
        <w:t>Рекомендации по подготовке к лекционным занятиям</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652DB">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w:t>
      </w:r>
      <w:r w:rsidRPr="00D14DF5">
        <w:rPr>
          <w:rFonts w:ascii="Times New Roman" w:eastAsia="Times New Roman" w:hAnsi="Times New Roman" w:cs="Times New Roman"/>
          <w:sz w:val="28"/>
          <w:szCs w:val="28"/>
          <w:lang w:eastAsia="ru-RU"/>
        </w:rPr>
        <w:t xml:space="preserve"> работой студентов всегда находится в центре внимания кафедры.</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Студентам необходимо:</w:t>
      </w:r>
    </w:p>
    <w:p w:rsidR="00A41988" w:rsidRPr="00D14DF5" w:rsidRDefault="00A41988" w:rsidP="004932D7">
      <w:pPr>
        <w:numPr>
          <w:ilvl w:val="0"/>
          <w:numId w:val="11"/>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A41988" w:rsidRPr="00D14DF5" w:rsidRDefault="00A41988" w:rsidP="004932D7">
      <w:pPr>
        <w:numPr>
          <w:ilvl w:val="0"/>
          <w:numId w:val="11"/>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A41988" w:rsidRPr="00D14DF5" w:rsidRDefault="00A41988" w:rsidP="004932D7">
      <w:pPr>
        <w:numPr>
          <w:ilvl w:val="0"/>
          <w:numId w:val="11"/>
        </w:numPr>
        <w:tabs>
          <w:tab w:val="left" w:pos="142"/>
          <w:tab w:val="left" w:pos="74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D14DF5">
        <w:rPr>
          <w:rFonts w:ascii="Times New Roman" w:eastAsia="Times New Roman" w:hAnsi="Times New Roman" w:cs="Times New Roman"/>
          <w:b/>
          <w:bCs/>
          <w:sz w:val="28"/>
          <w:szCs w:val="28"/>
          <w:lang w:eastAsia="ru-RU"/>
        </w:rPr>
        <w:t>Рекомендации по подготовке к семинарским занятиям</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Студентам следует:</w:t>
      </w:r>
    </w:p>
    <w:p w:rsidR="00A41988" w:rsidRPr="00D14DF5" w:rsidRDefault="00A41988" w:rsidP="004932D7">
      <w:pPr>
        <w:tabs>
          <w:tab w:val="left" w:pos="142"/>
          <w:tab w:val="left" w:pos="89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lastRenderedPageBreak/>
        <w:t>-</w:t>
      </w:r>
      <w:r w:rsidRPr="00D14DF5">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rsidR="00A41988" w:rsidRPr="00D14DF5" w:rsidRDefault="00A41988" w:rsidP="004932D7">
      <w:pPr>
        <w:numPr>
          <w:ilvl w:val="0"/>
          <w:numId w:val="12"/>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A41988" w:rsidRPr="00D14DF5" w:rsidRDefault="00A41988" w:rsidP="004932D7">
      <w:pPr>
        <w:numPr>
          <w:ilvl w:val="0"/>
          <w:numId w:val="12"/>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A41988" w:rsidRPr="00D14DF5" w:rsidRDefault="00A41988" w:rsidP="004932D7">
      <w:pPr>
        <w:numPr>
          <w:ilvl w:val="0"/>
          <w:numId w:val="12"/>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A41988" w:rsidRPr="00D14DF5" w:rsidRDefault="00A41988" w:rsidP="004932D7">
      <w:pPr>
        <w:numPr>
          <w:ilvl w:val="0"/>
          <w:numId w:val="12"/>
        </w:num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A41988" w:rsidRPr="00D14DF5" w:rsidRDefault="00A41988" w:rsidP="004932D7">
      <w:pPr>
        <w:tabs>
          <w:tab w:val="left" w:pos="142"/>
          <w:tab w:val="left" w:pos="73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rsidR="00A41988" w:rsidRPr="00D14DF5" w:rsidRDefault="00A41988" w:rsidP="004932D7">
      <w:pPr>
        <w:tabs>
          <w:tab w:val="left" w:pos="142"/>
          <w:tab w:val="left" w:pos="91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w:t>
      </w:r>
      <w:r w:rsidRPr="00D14DF5">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A41988" w:rsidRPr="00D14DF5" w:rsidRDefault="00A41988" w:rsidP="004932D7">
      <w:pPr>
        <w:tabs>
          <w:tab w:val="left" w:pos="142"/>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D14DF5">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rsidR="00A41988" w:rsidRPr="00D14DF5" w:rsidRDefault="00A41988" w:rsidP="004932D7">
      <w:pPr>
        <w:tabs>
          <w:tab w:val="left" w:pos="142"/>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A41988" w:rsidRPr="00D14DF5" w:rsidRDefault="00A41988" w:rsidP="004932D7">
      <w:pPr>
        <w:tabs>
          <w:tab w:val="left" w:pos="142"/>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A41988" w:rsidRPr="00D14DF5" w:rsidRDefault="00A41988" w:rsidP="004932D7">
      <w:pPr>
        <w:tabs>
          <w:tab w:val="left" w:pos="142"/>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Студентам следует:</w:t>
      </w:r>
    </w:p>
    <w:p w:rsidR="00A41988" w:rsidRPr="00D14DF5" w:rsidRDefault="00A41988" w:rsidP="004932D7">
      <w:pPr>
        <w:tabs>
          <w:tab w:val="left" w:pos="142"/>
          <w:tab w:val="left" w:pos="71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A41988" w:rsidRPr="00D14DF5" w:rsidRDefault="00A41988" w:rsidP="004932D7">
      <w:pPr>
        <w:numPr>
          <w:ilvl w:val="0"/>
          <w:numId w:val="13"/>
        </w:numPr>
        <w:tabs>
          <w:tab w:val="left" w:pos="142"/>
          <w:tab w:val="left" w:pos="851"/>
          <w:tab w:val="left" w:pos="902"/>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A41988" w:rsidRPr="00D14DF5" w:rsidRDefault="00A41988" w:rsidP="004932D7">
      <w:pPr>
        <w:tabs>
          <w:tab w:val="left" w:pos="142"/>
          <w:tab w:val="left" w:pos="725"/>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xml:space="preserve">- при подготовке к </w:t>
      </w:r>
      <w:r w:rsidR="00D56230">
        <w:rPr>
          <w:rFonts w:ascii="Times New Roman" w:eastAsia="Times New Roman" w:hAnsi="Times New Roman" w:cs="Times New Roman"/>
          <w:sz w:val="28"/>
          <w:szCs w:val="28"/>
          <w:lang w:eastAsia="ru-RU"/>
        </w:rPr>
        <w:t>зачету</w:t>
      </w:r>
      <w:r w:rsidRPr="00D14DF5">
        <w:rPr>
          <w:rFonts w:ascii="Times New Roman" w:eastAsia="Times New Roman" w:hAnsi="Times New Roman" w:cs="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A41988" w:rsidRPr="00D14DF5" w:rsidRDefault="00A41988" w:rsidP="004932D7">
      <w:pPr>
        <w:tabs>
          <w:tab w:val="left" w:pos="142"/>
          <w:tab w:val="left" w:pos="725"/>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D14DF5">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Рекомендации студенту:</w:t>
      </w:r>
    </w:p>
    <w:p w:rsidR="00A41988" w:rsidRPr="00D14DF5" w:rsidRDefault="00A41988" w:rsidP="004932D7">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A41988" w:rsidRPr="00D14DF5" w:rsidRDefault="00A41988" w:rsidP="004932D7">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Требования:</w:t>
      </w:r>
    </w:p>
    <w:p w:rsidR="00A41988" w:rsidRPr="00D14DF5" w:rsidRDefault="00A41988" w:rsidP="004932D7">
      <w:pPr>
        <w:tabs>
          <w:tab w:val="left" w:pos="142"/>
          <w:tab w:val="left" w:pos="725"/>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xml:space="preserve">- к оформлению: шрифт </w:t>
      </w:r>
      <w:r w:rsidR="00C82036" w:rsidRPr="00D14DF5">
        <w:rPr>
          <w:rFonts w:ascii="Times New Roman" w:eastAsia="Times New Roman" w:hAnsi="Times New Roman" w:cs="Times New Roman"/>
          <w:sz w:val="28"/>
          <w:szCs w:val="28"/>
          <w:lang w:eastAsia="ru-RU"/>
        </w:rPr>
        <w:t>–</w:t>
      </w:r>
      <w:r w:rsidRPr="00D14DF5">
        <w:rPr>
          <w:rFonts w:ascii="Times New Roman" w:eastAsia="Times New Roman" w:hAnsi="Times New Roman" w:cs="Times New Roman"/>
          <w:sz w:val="28"/>
          <w:szCs w:val="28"/>
          <w:lang w:val="en-US" w:eastAsia="ru-RU"/>
        </w:rPr>
        <w:t>TimesNewRoman</w:t>
      </w:r>
      <w:r w:rsidRPr="00D14DF5">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A41988" w:rsidRPr="00D14DF5" w:rsidRDefault="00A41988" w:rsidP="004932D7">
      <w:pPr>
        <w:tabs>
          <w:tab w:val="left" w:pos="142"/>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D14DF5">
        <w:rPr>
          <w:rFonts w:ascii="Times New Roman" w:eastAsia="Times New Roman" w:hAnsi="Times New Roman" w:cs="Times New Roman"/>
          <w:b/>
          <w:bCs/>
          <w:sz w:val="28"/>
          <w:szCs w:val="28"/>
          <w:lang w:eastAsia="ru-RU"/>
        </w:rPr>
        <w:t>Методические рекомендации по работе с литературой</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Основная литература - это учебники и учебные пособия.</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Рекомендации студенту:</w:t>
      </w:r>
    </w:p>
    <w:p w:rsidR="00A41988" w:rsidRPr="00D14DF5" w:rsidRDefault="00A41988" w:rsidP="004932D7">
      <w:pPr>
        <w:tabs>
          <w:tab w:val="left" w:pos="14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w:t>
      </w:r>
      <w:r w:rsidRPr="00D14DF5">
        <w:rPr>
          <w:rFonts w:ascii="Times New Roman" w:eastAsia="Times New Roman" w:hAnsi="Times New Roman" w:cs="Times New Roman"/>
          <w:sz w:val="28"/>
          <w:szCs w:val="28"/>
          <w:lang w:eastAsia="ru-RU"/>
        </w:rPr>
        <w:lastRenderedPageBreak/>
        <w:t>Такое поверхностное ознакомление позволит узнать, какие главы следует читать внимательно, а какие прочитать быстро;</w:t>
      </w:r>
    </w:p>
    <w:p w:rsidR="00A41988" w:rsidRPr="00D14DF5" w:rsidRDefault="00A41988" w:rsidP="004932D7">
      <w:pPr>
        <w:tabs>
          <w:tab w:val="left" w:pos="142"/>
          <w:tab w:val="left" w:pos="72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A41988" w:rsidRPr="00D14DF5" w:rsidRDefault="00A41988" w:rsidP="004932D7">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w:t>
      </w:r>
      <w:r w:rsidRPr="00D14DF5">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A41988" w:rsidRPr="00D14DF5" w:rsidRDefault="00A41988" w:rsidP="004932D7">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A41988" w:rsidRPr="00D14DF5" w:rsidRDefault="00A41988" w:rsidP="004932D7">
      <w:pPr>
        <w:tabs>
          <w:tab w:val="left" w:pos="142"/>
          <w:tab w:val="left" w:pos="88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bookmarkEnd w:id="26"/>
    <w:bookmarkEnd w:id="27"/>
    <w:p w:rsidR="00A41988" w:rsidRDefault="005E0903" w:rsidP="004932D7">
      <w:pPr>
        <w:pStyle w:val="1"/>
        <w:spacing w:before="0" w:line="240" w:lineRule="auto"/>
        <w:rPr>
          <w:rFonts w:ascii="Times New Roman" w:eastAsia="Calibri" w:hAnsi="Times New Roman" w:cs="Times New Roman"/>
          <w:b/>
          <w:color w:val="auto"/>
          <w:sz w:val="28"/>
          <w:szCs w:val="28"/>
        </w:rPr>
      </w:pPr>
      <w:r w:rsidRPr="00D14DF5">
        <w:rPr>
          <w:rFonts w:ascii="Times New Roman" w:eastAsia="Calibri" w:hAnsi="Times New Roman" w:cs="Times New Roman"/>
          <w:b/>
          <w:color w:val="auto"/>
          <w:sz w:val="28"/>
          <w:szCs w:val="28"/>
        </w:rPr>
        <w:t xml:space="preserve">11. </w:t>
      </w:r>
      <w:bookmarkStart w:id="31" w:name="_Toc153019300"/>
      <w:r w:rsidR="00A41988" w:rsidRPr="00D14DF5">
        <w:rPr>
          <w:rFonts w:ascii="Times New Roman" w:eastAsia="Calibri"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p>
    <w:p w:rsidR="004932D7" w:rsidRPr="004932D7" w:rsidRDefault="004932D7" w:rsidP="004932D7"/>
    <w:p w:rsidR="00A41988" w:rsidRPr="00D14DF5" w:rsidRDefault="00A41988" w:rsidP="004932D7">
      <w:pPr>
        <w:spacing w:after="0" w:line="240" w:lineRule="auto"/>
        <w:rPr>
          <w:rFonts w:ascii="Times New Roman" w:eastAsia="Calibri" w:hAnsi="Times New Roman" w:cs="Times New Roman"/>
          <w:b/>
          <w:sz w:val="28"/>
          <w:szCs w:val="28"/>
        </w:rPr>
      </w:pPr>
      <w:r w:rsidRPr="00D14DF5">
        <w:rPr>
          <w:rFonts w:ascii="Times New Roman" w:eastAsia="Calibri" w:hAnsi="Times New Roman" w:cs="Times New Roman"/>
          <w:b/>
          <w:sz w:val="28"/>
          <w:szCs w:val="28"/>
        </w:rPr>
        <w:t>11. 1. Комплект лицензионного программного обеспечения:</w:t>
      </w:r>
    </w:p>
    <w:p w:rsidR="00A41988" w:rsidRPr="00D14DF5" w:rsidRDefault="00A41988" w:rsidP="004932D7">
      <w:pPr>
        <w:widowControl w:val="0"/>
        <w:shd w:val="clear" w:color="auto" w:fill="FFFFFF"/>
        <w:tabs>
          <w:tab w:val="left" w:pos="442"/>
        </w:tabs>
        <w:autoSpaceDE w:val="0"/>
        <w:autoSpaceDN w:val="0"/>
        <w:adjustRightInd w:val="0"/>
        <w:spacing w:after="0" w:line="240" w:lineRule="auto"/>
        <w:ind w:left="709" w:right="11"/>
        <w:rPr>
          <w:rFonts w:ascii="Times New Roman" w:eastAsia="Calibri" w:hAnsi="Times New Roman" w:cs="Times New Roman"/>
          <w:bCs/>
          <w:sz w:val="28"/>
          <w:szCs w:val="28"/>
          <w:lang w:eastAsia="ru-RU"/>
        </w:rPr>
      </w:pPr>
      <w:r w:rsidRPr="00D14DF5">
        <w:rPr>
          <w:rFonts w:ascii="Times New Roman" w:eastAsia="Calibri" w:hAnsi="Times New Roman" w:cs="Times New Roman"/>
          <w:bCs/>
          <w:sz w:val="28"/>
          <w:szCs w:val="28"/>
          <w:lang w:eastAsia="ru-RU"/>
        </w:rPr>
        <w:t xml:space="preserve">1. </w:t>
      </w:r>
      <w:r w:rsidR="00926BAA" w:rsidRPr="00D14DF5">
        <w:rPr>
          <w:rFonts w:ascii="Times New Roman" w:eastAsia="Calibri" w:hAnsi="Times New Roman" w:cs="Times New Roman"/>
          <w:bCs/>
          <w:sz w:val="28"/>
          <w:szCs w:val="28"/>
          <w:lang w:val="en-US" w:eastAsia="ru-RU"/>
        </w:rPr>
        <w:t>AstraLinux</w:t>
      </w:r>
      <w:r w:rsidR="00926BAA" w:rsidRPr="00D14DF5">
        <w:rPr>
          <w:rFonts w:ascii="Times New Roman" w:eastAsia="Calibri" w:hAnsi="Times New Roman" w:cs="Times New Roman"/>
          <w:bCs/>
          <w:sz w:val="28"/>
          <w:szCs w:val="28"/>
          <w:lang w:eastAsia="ru-RU"/>
        </w:rPr>
        <w:t xml:space="preserve">, </w:t>
      </w:r>
      <w:r w:rsidR="00926BAA" w:rsidRPr="00D14DF5">
        <w:rPr>
          <w:rFonts w:ascii="Times New Roman" w:eastAsia="Calibri" w:hAnsi="Times New Roman" w:cs="Times New Roman"/>
          <w:bCs/>
          <w:sz w:val="28"/>
          <w:szCs w:val="28"/>
          <w:lang w:val="en-US" w:eastAsia="ru-RU"/>
        </w:rPr>
        <w:t>LibreOffice</w:t>
      </w:r>
      <w:r w:rsidR="00926BAA" w:rsidRPr="00D14DF5">
        <w:rPr>
          <w:rFonts w:ascii="Times New Roman" w:eastAsia="Calibri" w:hAnsi="Times New Roman" w:cs="Times New Roman"/>
          <w:bCs/>
          <w:sz w:val="28"/>
          <w:szCs w:val="28"/>
          <w:lang w:eastAsia="ru-RU"/>
        </w:rPr>
        <w:t>.</w:t>
      </w:r>
    </w:p>
    <w:p w:rsidR="00A41988" w:rsidRPr="00D14DF5" w:rsidRDefault="00A41988" w:rsidP="004932D7">
      <w:pPr>
        <w:widowControl w:val="0"/>
        <w:shd w:val="clear" w:color="auto" w:fill="FFFFFF"/>
        <w:tabs>
          <w:tab w:val="left" w:pos="442"/>
        </w:tabs>
        <w:autoSpaceDE w:val="0"/>
        <w:autoSpaceDN w:val="0"/>
        <w:adjustRightInd w:val="0"/>
        <w:spacing w:after="0" w:line="240" w:lineRule="auto"/>
        <w:ind w:left="709" w:right="11"/>
        <w:rPr>
          <w:rFonts w:ascii="Times New Roman" w:eastAsia="Calibri" w:hAnsi="Times New Roman" w:cs="Times New Roman"/>
          <w:bCs/>
          <w:sz w:val="28"/>
          <w:szCs w:val="28"/>
          <w:lang w:eastAsia="ru-RU"/>
        </w:rPr>
      </w:pPr>
      <w:r w:rsidRPr="00D14DF5">
        <w:rPr>
          <w:rFonts w:ascii="Times New Roman" w:eastAsia="Calibri" w:hAnsi="Times New Roman" w:cs="Times New Roman"/>
          <w:bCs/>
          <w:sz w:val="28"/>
          <w:szCs w:val="28"/>
          <w:lang w:eastAsia="ru-RU"/>
        </w:rPr>
        <w:t>2. Антивирус</w:t>
      </w:r>
      <w:r w:rsidRPr="00D14DF5">
        <w:rPr>
          <w:rFonts w:ascii="Times New Roman" w:eastAsia="Calibri" w:hAnsi="Times New Roman" w:cs="Times New Roman"/>
          <w:bCs/>
          <w:sz w:val="28"/>
          <w:szCs w:val="28"/>
          <w:lang w:val="en-US" w:eastAsia="ru-RU"/>
        </w:rPr>
        <w:t>Kaspersky</w:t>
      </w:r>
      <w:r w:rsidRPr="00D14DF5">
        <w:rPr>
          <w:rFonts w:ascii="Times New Roman" w:eastAsia="Calibri" w:hAnsi="Times New Roman" w:cs="Times New Roman"/>
          <w:bCs/>
          <w:sz w:val="28"/>
          <w:szCs w:val="28"/>
          <w:lang w:eastAsia="ru-RU"/>
        </w:rPr>
        <w:t>.</w:t>
      </w:r>
    </w:p>
    <w:p w:rsidR="00A41988" w:rsidRPr="00D14DF5" w:rsidRDefault="00A41988" w:rsidP="004932D7">
      <w:pPr>
        <w:spacing w:after="0" w:line="240" w:lineRule="auto"/>
        <w:rPr>
          <w:rFonts w:ascii="Times New Roman" w:eastAsia="Calibri" w:hAnsi="Times New Roman" w:cs="Times New Roman"/>
          <w:b/>
          <w:sz w:val="28"/>
          <w:szCs w:val="28"/>
          <w:lang w:eastAsia="ru-RU"/>
        </w:rPr>
      </w:pPr>
      <w:r w:rsidRPr="00D14DF5">
        <w:rPr>
          <w:rFonts w:ascii="Times New Roman" w:eastAsia="Calibri" w:hAnsi="Times New Roman" w:cs="Times New Roman"/>
          <w:b/>
          <w:sz w:val="28"/>
          <w:szCs w:val="28"/>
          <w:lang w:eastAsia="ru-RU"/>
        </w:rPr>
        <w:t>11.2. Современные профессиональные базы данных и информационные справочные системы</w:t>
      </w:r>
    </w:p>
    <w:p w:rsidR="00A41988" w:rsidRPr="00D14DF5" w:rsidRDefault="00A41988" w:rsidP="004932D7">
      <w:pPr>
        <w:widowControl w:val="0"/>
        <w:shd w:val="clear" w:color="auto" w:fill="FFFFFF"/>
        <w:tabs>
          <w:tab w:val="left" w:pos="442"/>
        </w:tabs>
        <w:autoSpaceDE w:val="0"/>
        <w:autoSpaceDN w:val="0"/>
        <w:adjustRightInd w:val="0"/>
        <w:spacing w:after="0" w:line="240" w:lineRule="auto"/>
        <w:ind w:right="11" w:firstLine="709"/>
        <w:rPr>
          <w:rFonts w:ascii="Times New Roman" w:eastAsia="Calibri" w:hAnsi="Times New Roman" w:cs="Times New Roman"/>
          <w:bCs/>
          <w:sz w:val="28"/>
          <w:szCs w:val="28"/>
          <w:lang w:eastAsia="ru-RU"/>
        </w:rPr>
      </w:pPr>
      <w:r w:rsidRPr="00D14DF5">
        <w:rPr>
          <w:rFonts w:ascii="Times New Roman" w:eastAsia="Calibri" w:hAnsi="Times New Roman" w:cs="Times New Roman"/>
          <w:bCs/>
          <w:sz w:val="28"/>
          <w:szCs w:val="28"/>
          <w:lang w:eastAsia="ru-RU"/>
        </w:rPr>
        <w:t>1. Информационно-правовая система «Гарант»</w:t>
      </w:r>
    </w:p>
    <w:p w:rsidR="00A41988" w:rsidRPr="00D14DF5" w:rsidRDefault="00A41988" w:rsidP="004932D7">
      <w:pPr>
        <w:widowControl w:val="0"/>
        <w:shd w:val="clear" w:color="auto" w:fill="FFFFFF"/>
        <w:tabs>
          <w:tab w:val="left" w:pos="442"/>
        </w:tabs>
        <w:autoSpaceDE w:val="0"/>
        <w:autoSpaceDN w:val="0"/>
        <w:adjustRightInd w:val="0"/>
        <w:spacing w:after="0" w:line="240" w:lineRule="auto"/>
        <w:ind w:right="11" w:firstLine="709"/>
        <w:rPr>
          <w:rFonts w:ascii="Times New Roman" w:eastAsia="Calibri" w:hAnsi="Times New Roman" w:cs="Times New Roman"/>
          <w:bCs/>
          <w:sz w:val="28"/>
          <w:szCs w:val="28"/>
          <w:lang w:eastAsia="ru-RU"/>
        </w:rPr>
      </w:pPr>
      <w:r w:rsidRPr="00D14DF5">
        <w:rPr>
          <w:rFonts w:ascii="Times New Roman" w:eastAsia="Calibri" w:hAnsi="Times New Roman" w:cs="Times New Roman"/>
          <w:bCs/>
          <w:sz w:val="28"/>
          <w:szCs w:val="28"/>
          <w:lang w:eastAsia="ru-RU"/>
        </w:rPr>
        <w:t>2. Информационно-правовая система «Консультант Плюс»</w:t>
      </w:r>
    </w:p>
    <w:p w:rsidR="00A41988" w:rsidRPr="00D14DF5" w:rsidRDefault="00556BFD" w:rsidP="004932D7">
      <w:pPr>
        <w:widowControl w:val="0"/>
        <w:shd w:val="clear" w:color="auto" w:fill="FFFFFF"/>
        <w:tabs>
          <w:tab w:val="left" w:pos="442"/>
        </w:tabs>
        <w:autoSpaceDE w:val="0"/>
        <w:autoSpaceDN w:val="0"/>
        <w:adjustRightInd w:val="0"/>
        <w:spacing w:after="0" w:line="240" w:lineRule="auto"/>
        <w:ind w:right="11" w:firstLine="709"/>
        <w:rPr>
          <w:rFonts w:ascii="Times New Roman" w:eastAsia="Calibri" w:hAnsi="Times New Roman" w:cs="Times New Roman"/>
          <w:bCs/>
          <w:sz w:val="28"/>
          <w:szCs w:val="28"/>
          <w:lang w:eastAsia="ru-RU"/>
        </w:rPr>
      </w:pPr>
      <w:r w:rsidRPr="00D14DF5">
        <w:rPr>
          <w:rFonts w:ascii="Times New Roman" w:eastAsia="Calibri" w:hAnsi="Times New Roman" w:cs="Times New Roman"/>
          <w:bCs/>
          <w:sz w:val="28"/>
          <w:szCs w:val="28"/>
          <w:lang w:eastAsia="ru-RU"/>
        </w:rPr>
        <w:t>3</w:t>
      </w:r>
      <w:r w:rsidR="00A41988" w:rsidRPr="00D14DF5">
        <w:rPr>
          <w:rFonts w:ascii="Times New Roman" w:eastAsia="Calibri" w:hAnsi="Times New Roman" w:cs="Times New Roman"/>
          <w:bCs/>
          <w:sz w:val="28"/>
          <w:szCs w:val="28"/>
          <w:lang w:eastAsia="ru-RU"/>
        </w:rPr>
        <w:t>. Система комплексного раскрытия информации «СКРИН» -</w:t>
      </w:r>
      <w:r w:rsidR="00A41988" w:rsidRPr="00D14DF5">
        <w:rPr>
          <w:rFonts w:ascii="Times New Roman" w:eastAsia="Calibri" w:hAnsi="Times New Roman" w:cs="Times New Roman"/>
          <w:bCs/>
          <w:sz w:val="28"/>
          <w:szCs w:val="28"/>
          <w:lang w:val="en-US" w:eastAsia="ru-RU"/>
        </w:rPr>
        <w:t>http</w:t>
      </w:r>
      <w:r w:rsidR="00A41988" w:rsidRPr="00D14DF5">
        <w:rPr>
          <w:rFonts w:ascii="Times New Roman" w:eastAsia="Calibri" w:hAnsi="Times New Roman" w:cs="Times New Roman"/>
          <w:bCs/>
          <w:sz w:val="28"/>
          <w:szCs w:val="28"/>
          <w:lang w:eastAsia="ru-RU"/>
        </w:rPr>
        <w:t>://</w:t>
      </w:r>
      <w:r w:rsidR="00A41988" w:rsidRPr="00D14DF5">
        <w:rPr>
          <w:rFonts w:ascii="Times New Roman" w:eastAsia="Calibri" w:hAnsi="Times New Roman" w:cs="Times New Roman"/>
          <w:bCs/>
          <w:sz w:val="28"/>
          <w:szCs w:val="28"/>
          <w:lang w:val="en-US" w:eastAsia="ru-RU"/>
        </w:rPr>
        <w:t>www</w:t>
      </w:r>
      <w:r w:rsidR="00A41988" w:rsidRPr="00D14DF5">
        <w:rPr>
          <w:rFonts w:ascii="Times New Roman" w:eastAsia="Calibri" w:hAnsi="Times New Roman" w:cs="Times New Roman"/>
          <w:bCs/>
          <w:sz w:val="28"/>
          <w:szCs w:val="28"/>
          <w:lang w:eastAsia="ru-RU"/>
        </w:rPr>
        <w:t>.</w:t>
      </w:r>
      <w:r w:rsidR="00A41988" w:rsidRPr="00D14DF5">
        <w:rPr>
          <w:rFonts w:ascii="Times New Roman" w:eastAsia="Calibri" w:hAnsi="Times New Roman" w:cs="Times New Roman"/>
          <w:bCs/>
          <w:sz w:val="28"/>
          <w:szCs w:val="28"/>
          <w:lang w:val="en-US" w:eastAsia="ru-RU"/>
        </w:rPr>
        <w:t>skrin</w:t>
      </w:r>
      <w:r w:rsidR="00A41988" w:rsidRPr="00D14DF5">
        <w:rPr>
          <w:rFonts w:ascii="Times New Roman" w:eastAsia="Calibri" w:hAnsi="Times New Roman" w:cs="Times New Roman"/>
          <w:bCs/>
          <w:sz w:val="28"/>
          <w:szCs w:val="28"/>
          <w:lang w:eastAsia="ru-RU"/>
        </w:rPr>
        <w:t>.</w:t>
      </w:r>
      <w:r w:rsidR="00A41988" w:rsidRPr="00D14DF5">
        <w:rPr>
          <w:rFonts w:ascii="Times New Roman" w:eastAsia="Calibri" w:hAnsi="Times New Roman" w:cs="Times New Roman"/>
          <w:bCs/>
          <w:sz w:val="28"/>
          <w:szCs w:val="28"/>
          <w:lang w:val="en-US" w:eastAsia="ru-RU"/>
        </w:rPr>
        <w:t>ru</w:t>
      </w:r>
    </w:p>
    <w:p w:rsidR="00430EA3" w:rsidRPr="00D14DF5" w:rsidRDefault="00430EA3" w:rsidP="004932D7">
      <w:pPr>
        <w:widowControl w:val="0"/>
        <w:autoSpaceDE w:val="0"/>
        <w:autoSpaceDN w:val="0"/>
        <w:adjustRightInd w:val="0"/>
        <w:spacing w:after="0" w:line="240" w:lineRule="auto"/>
        <w:ind w:firstLine="709"/>
        <w:contextualSpacing/>
        <w:jc w:val="both"/>
        <w:rPr>
          <w:rFonts w:asciiTheme="majorBidi" w:eastAsia="Calibri" w:hAnsiTheme="majorBidi" w:cstheme="majorBidi"/>
          <w:sz w:val="28"/>
          <w:szCs w:val="28"/>
        </w:rPr>
      </w:pPr>
      <w:r w:rsidRPr="00D14DF5">
        <w:rPr>
          <w:rFonts w:asciiTheme="majorBidi" w:eastAsia="Calibri" w:hAnsiTheme="majorBidi" w:cstheme="majorBidi"/>
          <w:sz w:val="28"/>
          <w:szCs w:val="28"/>
        </w:rPr>
        <w:t>7. Программный пакет для статистического анализа «</w:t>
      </w:r>
      <w:r w:rsidRPr="00D14DF5">
        <w:rPr>
          <w:rFonts w:asciiTheme="majorBidi" w:eastAsia="Calibri" w:hAnsiTheme="majorBidi" w:cstheme="majorBidi"/>
          <w:sz w:val="28"/>
          <w:szCs w:val="28"/>
          <w:lang w:val="en-US"/>
        </w:rPr>
        <w:t>Statistica</w:t>
      </w:r>
      <w:r w:rsidRPr="00D14DF5">
        <w:rPr>
          <w:rFonts w:asciiTheme="majorBidi" w:eastAsia="Calibri" w:hAnsiTheme="majorBidi" w:cstheme="majorBidi"/>
          <w:sz w:val="28"/>
          <w:szCs w:val="28"/>
        </w:rPr>
        <w:t>»;</w:t>
      </w:r>
    </w:p>
    <w:p w:rsidR="00430EA3" w:rsidRPr="00D14DF5" w:rsidRDefault="00430EA3" w:rsidP="004932D7">
      <w:pPr>
        <w:widowControl w:val="0"/>
        <w:autoSpaceDE w:val="0"/>
        <w:autoSpaceDN w:val="0"/>
        <w:adjustRightInd w:val="0"/>
        <w:spacing w:after="0" w:line="240" w:lineRule="auto"/>
        <w:ind w:firstLine="709"/>
        <w:contextualSpacing/>
        <w:jc w:val="both"/>
        <w:rPr>
          <w:rFonts w:asciiTheme="majorBidi" w:eastAsia="Calibri" w:hAnsiTheme="majorBidi" w:cstheme="majorBidi"/>
          <w:sz w:val="28"/>
          <w:szCs w:val="28"/>
        </w:rPr>
      </w:pPr>
      <w:r w:rsidRPr="00D14DF5">
        <w:rPr>
          <w:rFonts w:asciiTheme="majorBidi" w:eastAsia="Calibri" w:hAnsiTheme="majorBidi" w:cstheme="majorBidi"/>
          <w:sz w:val="28"/>
          <w:szCs w:val="28"/>
        </w:rPr>
        <w:t>8. Прикладной программный пакет для эконометрического моделирования «</w:t>
      </w:r>
      <w:r w:rsidRPr="00D14DF5">
        <w:rPr>
          <w:rFonts w:asciiTheme="majorBidi" w:eastAsia="Calibri" w:hAnsiTheme="majorBidi" w:cstheme="majorBidi"/>
          <w:sz w:val="28"/>
          <w:szCs w:val="28"/>
          <w:lang w:val="en-US"/>
        </w:rPr>
        <w:t>Gretl</w:t>
      </w:r>
      <w:r w:rsidRPr="00D14DF5">
        <w:rPr>
          <w:rFonts w:asciiTheme="majorBidi" w:eastAsia="Calibri" w:hAnsiTheme="majorBidi" w:cstheme="majorBidi"/>
          <w:sz w:val="28"/>
          <w:szCs w:val="28"/>
        </w:rPr>
        <w:t>»;</w:t>
      </w:r>
    </w:p>
    <w:p w:rsidR="00430EA3" w:rsidRPr="00D14DF5" w:rsidRDefault="00430EA3" w:rsidP="004932D7">
      <w:pPr>
        <w:widowControl w:val="0"/>
        <w:autoSpaceDE w:val="0"/>
        <w:autoSpaceDN w:val="0"/>
        <w:adjustRightInd w:val="0"/>
        <w:spacing w:after="0" w:line="240" w:lineRule="auto"/>
        <w:ind w:firstLine="709"/>
        <w:contextualSpacing/>
        <w:jc w:val="both"/>
        <w:rPr>
          <w:rFonts w:asciiTheme="majorBidi" w:eastAsia="Calibri" w:hAnsiTheme="majorBidi" w:cstheme="majorBidi"/>
          <w:sz w:val="28"/>
          <w:szCs w:val="28"/>
        </w:rPr>
      </w:pPr>
      <w:r w:rsidRPr="00D14DF5">
        <w:rPr>
          <w:rFonts w:asciiTheme="majorBidi" w:eastAsia="Calibri" w:hAnsiTheme="majorBidi" w:cstheme="majorBidi"/>
          <w:sz w:val="28"/>
          <w:szCs w:val="28"/>
        </w:rPr>
        <w:t>9. Среда моделирования «</w:t>
      </w:r>
      <w:r w:rsidRPr="00D14DF5">
        <w:rPr>
          <w:rFonts w:asciiTheme="majorBidi" w:eastAsia="Calibri" w:hAnsiTheme="majorBidi" w:cstheme="majorBidi"/>
          <w:sz w:val="28"/>
          <w:szCs w:val="28"/>
          <w:lang w:val="en-US"/>
        </w:rPr>
        <w:t>MatLab</w:t>
      </w:r>
      <w:r w:rsidRPr="00D14DF5">
        <w:rPr>
          <w:rFonts w:asciiTheme="majorBidi" w:eastAsia="Calibri" w:hAnsiTheme="majorBidi" w:cstheme="majorBidi"/>
          <w:sz w:val="28"/>
          <w:szCs w:val="28"/>
        </w:rPr>
        <w:t>».</w:t>
      </w:r>
    </w:p>
    <w:p w:rsidR="00430EA3" w:rsidRPr="00D14DF5" w:rsidRDefault="00430EA3" w:rsidP="004932D7">
      <w:pPr>
        <w:widowControl w:val="0"/>
        <w:shd w:val="clear" w:color="auto" w:fill="FFFFFF"/>
        <w:tabs>
          <w:tab w:val="left" w:pos="442"/>
        </w:tabs>
        <w:autoSpaceDE w:val="0"/>
        <w:autoSpaceDN w:val="0"/>
        <w:adjustRightInd w:val="0"/>
        <w:spacing w:after="0" w:line="240" w:lineRule="auto"/>
        <w:ind w:left="709" w:right="11"/>
        <w:rPr>
          <w:rFonts w:ascii="Times New Roman" w:eastAsia="Calibri" w:hAnsi="Times New Roman" w:cs="Times New Roman"/>
          <w:bCs/>
          <w:sz w:val="28"/>
          <w:szCs w:val="28"/>
          <w:lang w:eastAsia="ru-RU"/>
        </w:rPr>
      </w:pPr>
    </w:p>
    <w:p w:rsidR="00A41988" w:rsidRPr="00D14DF5" w:rsidRDefault="00A41988" w:rsidP="004932D7">
      <w:pPr>
        <w:spacing w:after="0" w:line="240" w:lineRule="auto"/>
        <w:rPr>
          <w:rFonts w:ascii="Times New Roman" w:eastAsia="Calibri" w:hAnsi="Times New Roman" w:cs="Times New Roman"/>
          <w:b/>
          <w:sz w:val="28"/>
          <w:szCs w:val="28"/>
          <w:lang w:eastAsia="ru-RU"/>
        </w:rPr>
      </w:pPr>
      <w:r w:rsidRPr="00D14DF5">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p w:rsidR="00A41988" w:rsidRPr="00D14DF5" w:rsidRDefault="00A41988" w:rsidP="004932D7">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4DF5">
        <w:rPr>
          <w:rFonts w:ascii="Times New Roman" w:eastAsia="Times New Roman" w:hAnsi="Times New Roman" w:cs="Times New Roman"/>
          <w:sz w:val="28"/>
          <w:szCs w:val="28"/>
          <w:lang w:eastAsia="ru-RU"/>
        </w:rPr>
        <w:t>Не предусмотрен.</w:t>
      </w:r>
    </w:p>
    <w:p w:rsidR="00A41988" w:rsidRPr="00D14DF5" w:rsidRDefault="00A41988" w:rsidP="004932D7">
      <w:pPr>
        <w:widowControl w:val="0"/>
        <w:autoSpaceDE w:val="0"/>
        <w:autoSpaceDN w:val="0"/>
        <w:adjustRightInd w:val="0"/>
        <w:spacing w:after="0" w:line="240" w:lineRule="auto"/>
        <w:ind w:left="426"/>
        <w:contextualSpacing/>
        <w:rPr>
          <w:rFonts w:ascii="Times New Roman" w:eastAsia="Calibri" w:hAnsi="Times New Roman" w:cs="Times New Roman"/>
          <w:sz w:val="28"/>
          <w:szCs w:val="28"/>
          <w:lang w:eastAsia="ru-RU"/>
        </w:rPr>
      </w:pPr>
    </w:p>
    <w:p w:rsidR="00A41988" w:rsidRPr="00D14DF5" w:rsidRDefault="00A41988" w:rsidP="004932D7">
      <w:pPr>
        <w:pStyle w:val="1"/>
        <w:numPr>
          <w:ilvl w:val="0"/>
          <w:numId w:val="15"/>
        </w:numPr>
        <w:tabs>
          <w:tab w:val="left" w:pos="1134"/>
        </w:tabs>
        <w:spacing w:before="0" w:line="240" w:lineRule="auto"/>
        <w:ind w:left="0" w:firstLine="709"/>
        <w:jc w:val="both"/>
        <w:rPr>
          <w:rFonts w:ascii="Times New Roman" w:eastAsia="Calibri" w:hAnsi="Times New Roman" w:cs="Times New Roman"/>
          <w:b/>
          <w:color w:val="auto"/>
          <w:sz w:val="28"/>
          <w:szCs w:val="28"/>
        </w:rPr>
      </w:pPr>
      <w:bookmarkStart w:id="32" w:name="_Toc153019301"/>
      <w:r w:rsidRPr="00D14DF5">
        <w:rPr>
          <w:rFonts w:ascii="Times New Roman" w:eastAsia="Calibri"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32"/>
    </w:p>
    <w:p w:rsidR="005322FE" w:rsidRPr="00D14DF5" w:rsidRDefault="005322FE" w:rsidP="004932D7">
      <w:pPr>
        <w:widowControl w:val="0"/>
        <w:autoSpaceDE w:val="0"/>
        <w:autoSpaceDN w:val="0"/>
        <w:adjustRightInd w:val="0"/>
        <w:spacing w:after="0" w:line="240" w:lineRule="auto"/>
        <w:ind w:firstLine="709"/>
        <w:rPr>
          <w:rFonts w:asciiTheme="majorBidi" w:eastAsia="Calibri" w:hAnsiTheme="majorBidi" w:cstheme="majorBidi"/>
          <w:sz w:val="28"/>
          <w:szCs w:val="28"/>
        </w:rPr>
      </w:pPr>
    </w:p>
    <w:p w:rsidR="00A41988" w:rsidRPr="00D14DF5" w:rsidRDefault="005322FE" w:rsidP="004932D7">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14DF5">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 с доступом в сеть интернет, возможностью групповой работы в общих документах.</w:t>
      </w:r>
    </w:p>
    <w:sectPr w:rsidR="00A41988" w:rsidRPr="00D14DF5" w:rsidSect="00EC1EB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5D9" w:rsidRDefault="007845D9" w:rsidP="00837835">
      <w:pPr>
        <w:spacing w:after="0" w:line="240" w:lineRule="auto"/>
      </w:pPr>
      <w:r>
        <w:separator/>
      </w:r>
    </w:p>
  </w:endnote>
  <w:endnote w:type="continuationSeparator" w:id="0">
    <w:p w:rsidR="007845D9" w:rsidRDefault="007845D9"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266732"/>
      <w:docPartObj>
        <w:docPartGallery w:val="Page Numbers (Bottom of Page)"/>
        <w:docPartUnique/>
      </w:docPartObj>
    </w:sdtPr>
    <w:sdtEndPr/>
    <w:sdtContent>
      <w:p w:rsidR="00B429EE" w:rsidRDefault="00B429EE" w:rsidP="003133EE">
        <w:pPr>
          <w:pStyle w:val="a8"/>
          <w:jc w:val="center"/>
        </w:pPr>
        <w:r>
          <w:fldChar w:fldCharType="begin"/>
        </w:r>
        <w:r>
          <w:instrText>PAGE   \* MERGEFORMAT</w:instrText>
        </w:r>
        <w:r>
          <w:fldChar w:fldCharType="separate"/>
        </w:r>
        <w:r w:rsidR="00C11D5F">
          <w:rPr>
            <w:noProof/>
          </w:rPr>
          <w:t>19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5D9" w:rsidRDefault="007845D9" w:rsidP="00837835">
      <w:pPr>
        <w:spacing w:after="0" w:line="240" w:lineRule="auto"/>
      </w:pPr>
      <w:r>
        <w:separator/>
      </w:r>
    </w:p>
  </w:footnote>
  <w:footnote w:type="continuationSeparator" w:id="0">
    <w:p w:rsidR="007845D9" w:rsidRDefault="007845D9"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584F6A"/>
    <w:multiLevelType w:val="multilevel"/>
    <w:tmpl w:val="A0FC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AE6CBE"/>
    <w:multiLevelType w:val="hybridMultilevel"/>
    <w:tmpl w:val="1E0C294C"/>
    <w:lvl w:ilvl="0" w:tplc="B67431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3C6BBA"/>
    <w:multiLevelType w:val="hybridMultilevel"/>
    <w:tmpl w:val="1D14F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25D35"/>
    <w:multiLevelType w:val="hybridMultilevel"/>
    <w:tmpl w:val="AC04B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CE22DB"/>
    <w:multiLevelType w:val="hybridMultilevel"/>
    <w:tmpl w:val="82849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9" w15:restartNumberingAfterBreak="0">
    <w:nsid w:val="216F6067"/>
    <w:multiLevelType w:val="hybridMultilevel"/>
    <w:tmpl w:val="10E0D6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4B612C5"/>
    <w:multiLevelType w:val="hybridMultilevel"/>
    <w:tmpl w:val="1A1861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5D4B23"/>
    <w:multiLevelType w:val="hybridMultilevel"/>
    <w:tmpl w:val="DB783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B57D52"/>
    <w:multiLevelType w:val="multilevel"/>
    <w:tmpl w:val="F4D6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233B19"/>
    <w:multiLevelType w:val="hybridMultilevel"/>
    <w:tmpl w:val="38823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6E53E7"/>
    <w:multiLevelType w:val="hybridMultilevel"/>
    <w:tmpl w:val="F648E99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15:restartNumberingAfterBreak="0">
    <w:nsid w:val="31720DE0"/>
    <w:multiLevelType w:val="hybridMultilevel"/>
    <w:tmpl w:val="F094226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32AA6CD9"/>
    <w:multiLevelType w:val="hybridMultilevel"/>
    <w:tmpl w:val="E7903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5B050C"/>
    <w:multiLevelType w:val="multilevel"/>
    <w:tmpl w:val="AC70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5E0498"/>
    <w:multiLevelType w:val="multilevel"/>
    <w:tmpl w:val="F576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35E54"/>
    <w:multiLevelType w:val="hybridMultilevel"/>
    <w:tmpl w:val="B8669AE8"/>
    <w:lvl w:ilvl="0" w:tplc="2F46E278">
      <w:start w:val="1"/>
      <w:numFmt w:val="decimal"/>
      <w:lvlText w:val="%1."/>
      <w:lvlJc w:val="left"/>
      <w:pPr>
        <w:ind w:left="1069" w:hanging="360"/>
      </w:pPr>
      <w:rPr>
        <w:rFonts w:eastAsia="Calibri"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D8E3EEA"/>
    <w:multiLevelType w:val="hybridMultilevel"/>
    <w:tmpl w:val="3CEA3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2D5907"/>
    <w:multiLevelType w:val="hybridMultilevel"/>
    <w:tmpl w:val="CD18B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597214"/>
    <w:multiLevelType w:val="hybridMultilevel"/>
    <w:tmpl w:val="260036C6"/>
    <w:lvl w:ilvl="0" w:tplc="A2C6ED3E">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9D788E"/>
    <w:multiLevelType w:val="hybridMultilevel"/>
    <w:tmpl w:val="4C8642B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439272D4"/>
    <w:multiLevelType w:val="hybridMultilevel"/>
    <w:tmpl w:val="E91C6AA8"/>
    <w:lvl w:ilvl="0" w:tplc="D2FEE320">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0B1F08"/>
    <w:multiLevelType w:val="hybridMultilevel"/>
    <w:tmpl w:val="9DA08C1C"/>
    <w:lvl w:ilvl="0" w:tplc="FAD0C7A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1C1B33"/>
    <w:multiLevelType w:val="hybridMultilevel"/>
    <w:tmpl w:val="159450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594487E"/>
    <w:multiLevelType w:val="hybridMultilevel"/>
    <w:tmpl w:val="3F784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C1082B"/>
    <w:multiLevelType w:val="hybridMultilevel"/>
    <w:tmpl w:val="2898B674"/>
    <w:lvl w:ilvl="0" w:tplc="D0AAB2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62290D"/>
    <w:multiLevelType w:val="hybridMultilevel"/>
    <w:tmpl w:val="F288E7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826DAB"/>
    <w:multiLevelType w:val="hybridMultilevel"/>
    <w:tmpl w:val="21C61C38"/>
    <w:lvl w:ilvl="0" w:tplc="331ADF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064F1"/>
    <w:multiLevelType w:val="hybridMultilevel"/>
    <w:tmpl w:val="5584F8E8"/>
    <w:lvl w:ilvl="0" w:tplc="7D4E7B4A">
      <w:numFmt w:val="bullet"/>
      <w:lvlText w:val=""/>
      <w:lvlJc w:val="left"/>
      <w:pPr>
        <w:ind w:left="900" w:hanging="54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8A232C5"/>
    <w:multiLevelType w:val="hybridMultilevel"/>
    <w:tmpl w:val="615ECCEC"/>
    <w:lvl w:ilvl="0" w:tplc="F0383B1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0D0090"/>
    <w:multiLevelType w:val="hybridMultilevel"/>
    <w:tmpl w:val="9F0AD8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952A50"/>
    <w:multiLevelType w:val="hybridMultilevel"/>
    <w:tmpl w:val="3FD43180"/>
    <w:lvl w:ilvl="0" w:tplc="80E44336">
      <w:start w:val="9"/>
      <w:numFmt w:val="decimal"/>
      <w:lvlText w:val="%1."/>
      <w:lvlJc w:val="left"/>
      <w:pPr>
        <w:ind w:left="108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DA0A93"/>
    <w:multiLevelType w:val="hybridMultilevel"/>
    <w:tmpl w:val="3F005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061B10"/>
    <w:multiLevelType w:val="hybridMultilevel"/>
    <w:tmpl w:val="F288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3"/>
  </w:num>
  <w:num w:numId="3">
    <w:abstractNumId w:val="2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9"/>
  </w:num>
  <w:num w:numId="7">
    <w:abstractNumId w:val="39"/>
  </w:num>
  <w:num w:numId="8">
    <w:abstractNumId w:val="20"/>
  </w:num>
  <w:num w:numId="9">
    <w:abstractNumId w:val="32"/>
  </w:num>
  <w:num w:numId="10">
    <w:abstractNumId w:val="37"/>
  </w:num>
  <w:num w:numId="1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4">
    <w:abstractNumId w:val="36"/>
  </w:num>
  <w:num w:numId="15">
    <w:abstractNumId w:val="10"/>
  </w:num>
  <w:num w:numId="16">
    <w:abstractNumId w:val="23"/>
  </w:num>
  <w:num w:numId="17">
    <w:abstractNumId w:val="42"/>
  </w:num>
  <w:num w:numId="18">
    <w:abstractNumId w:val="16"/>
  </w:num>
  <w:num w:numId="19">
    <w:abstractNumId w:val="30"/>
  </w:num>
  <w:num w:numId="20">
    <w:abstractNumId w:val="15"/>
  </w:num>
  <w:num w:numId="21">
    <w:abstractNumId w:val="26"/>
  </w:num>
  <w:num w:numId="22">
    <w:abstractNumId w:val="34"/>
  </w:num>
  <w:num w:numId="23">
    <w:abstractNumId w:val="27"/>
  </w:num>
  <w:num w:numId="24">
    <w:abstractNumId w:val="6"/>
  </w:num>
  <w:num w:numId="25">
    <w:abstractNumId w:val="13"/>
  </w:num>
  <w:num w:numId="26">
    <w:abstractNumId w:val="5"/>
  </w:num>
  <w:num w:numId="27">
    <w:abstractNumId w:val="31"/>
  </w:num>
  <w:num w:numId="28">
    <w:abstractNumId w:val="7"/>
  </w:num>
  <w:num w:numId="29">
    <w:abstractNumId w:val="11"/>
  </w:num>
  <w:num w:numId="30">
    <w:abstractNumId w:val="22"/>
  </w:num>
  <w:num w:numId="31">
    <w:abstractNumId w:val="14"/>
  </w:num>
  <w:num w:numId="32">
    <w:abstractNumId w:val="9"/>
  </w:num>
  <w:num w:numId="33">
    <w:abstractNumId w:val="40"/>
  </w:num>
  <w:num w:numId="34">
    <w:abstractNumId w:val="25"/>
  </w:num>
  <w:num w:numId="35">
    <w:abstractNumId w:val="19"/>
  </w:num>
  <w:num w:numId="36">
    <w:abstractNumId w:val="28"/>
  </w:num>
  <w:num w:numId="37">
    <w:abstractNumId w:val="35"/>
  </w:num>
  <w:num w:numId="38">
    <w:abstractNumId w:val="33"/>
  </w:num>
  <w:num w:numId="39">
    <w:abstractNumId w:val="2"/>
  </w:num>
  <w:num w:numId="40">
    <w:abstractNumId w:val="24"/>
  </w:num>
  <w:num w:numId="41">
    <w:abstractNumId w:val="41"/>
  </w:num>
  <w:num w:numId="42">
    <w:abstractNumId w:val="1"/>
  </w:num>
  <w:num w:numId="43">
    <w:abstractNumId w:val="17"/>
  </w:num>
  <w:num w:numId="44">
    <w:abstractNumId w:val="12"/>
  </w:num>
  <w:num w:numId="4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5BD9"/>
    <w:rsid w:val="000166C0"/>
    <w:rsid w:val="00017A40"/>
    <w:rsid w:val="0003100E"/>
    <w:rsid w:val="00036294"/>
    <w:rsid w:val="00040B85"/>
    <w:rsid w:val="0004355F"/>
    <w:rsid w:val="00045A39"/>
    <w:rsid w:val="000506F5"/>
    <w:rsid w:val="000550D2"/>
    <w:rsid w:val="00055A22"/>
    <w:rsid w:val="00062189"/>
    <w:rsid w:val="0006600F"/>
    <w:rsid w:val="00066AE1"/>
    <w:rsid w:val="000703E7"/>
    <w:rsid w:val="00084A44"/>
    <w:rsid w:val="0009104C"/>
    <w:rsid w:val="00093F41"/>
    <w:rsid w:val="000941B5"/>
    <w:rsid w:val="000A2831"/>
    <w:rsid w:val="000A304D"/>
    <w:rsid w:val="000B0D53"/>
    <w:rsid w:val="000B7E1C"/>
    <w:rsid w:val="000C0E8D"/>
    <w:rsid w:val="000C3285"/>
    <w:rsid w:val="000C5483"/>
    <w:rsid w:val="000D1020"/>
    <w:rsid w:val="000D6144"/>
    <w:rsid w:val="000D74A8"/>
    <w:rsid w:val="000E6438"/>
    <w:rsid w:val="000F0C44"/>
    <w:rsid w:val="000F1288"/>
    <w:rsid w:val="000F5FEA"/>
    <w:rsid w:val="000F65E8"/>
    <w:rsid w:val="00102312"/>
    <w:rsid w:val="00103E01"/>
    <w:rsid w:val="00113783"/>
    <w:rsid w:val="00121DA3"/>
    <w:rsid w:val="0012501A"/>
    <w:rsid w:val="001311A9"/>
    <w:rsid w:val="001327CA"/>
    <w:rsid w:val="00135055"/>
    <w:rsid w:val="001500A8"/>
    <w:rsid w:val="001535BE"/>
    <w:rsid w:val="00155735"/>
    <w:rsid w:val="00160629"/>
    <w:rsid w:val="00167186"/>
    <w:rsid w:val="00181820"/>
    <w:rsid w:val="00190FDC"/>
    <w:rsid w:val="0019413E"/>
    <w:rsid w:val="001A235D"/>
    <w:rsid w:val="001A4F2F"/>
    <w:rsid w:val="001B3B6C"/>
    <w:rsid w:val="001B4360"/>
    <w:rsid w:val="001B5F93"/>
    <w:rsid w:val="001C5E13"/>
    <w:rsid w:val="001D650C"/>
    <w:rsid w:val="001E4B30"/>
    <w:rsid w:val="001F50A2"/>
    <w:rsid w:val="001F55C8"/>
    <w:rsid w:val="00201453"/>
    <w:rsid w:val="00204599"/>
    <w:rsid w:val="0021631A"/>
    <w:rsid w:val="002172ED"/>
    <w:rsid w:val="00220B2D"/>
    <w:rsid w:val="002219D9"/>
    <w:rsid w:val="002264CE"/>
    <w:rsid w:val="0023570C"/>
    <w:rsid w:val="0023659F"/>
    <w:rsid w:val="00236C83"/>
    <w:rsid w:val="00237425"/>
    <w:rsid w:val="0023769E"/>
    <w:rsid w:val="00237C33"/>
    <w:rsid w:val="00240012"/>
    <w:rsid w:val="00246FC6"/>
    <w:rsid w:val="002502DF"/>
    <w:rsid w:val="00253BD2"/>
    <w:rsid w:val="00261287"/>
    <w:rsid w:val="00264C76"/>
    <w:rsid w:val="00265143"/>
    <w:rsid w:val="00265BBA"/>
    <w:rsid w:val="00267DE7"/>
    <w:rsid w:val="00272B82"/>
    <w:rsid w:val="002748C7"/>
    <w:rsid w:val="00292F47"/>
    <w:rsid w:val="00293F1B"/>
    <w:rsid w:val="002952A6"/>
    <w:rsid w:val="002A3F42"/>
    <w:rsid w:val="002A4B21"/>
    <w:rsid w:val="002A5B6B"/>
    <w:rsid w:val="002B0B6D"/>
    <w:rsid w:val="002B2789"/>
    <w:rsid w:val="002B63E2"/>
    <w:rsid w:val="002C205C"/>
    <w:rsid w:val="002D237C"/>
    <w:rsid w:val="002E158C"/>
    <w:rsid w:val="002E5EE8"/>
    <w:rsid w:val="002F623C"/>
    <w:rsid w:val="00302FA0"/>
    <w:rsid w:val="00304B2C"/>
    <w:rsid w:val="0030591D"/>
    <w:rsid w:val="003133EE"/>
    <w:rsid w:val="00315572"/>
    <w:rsid w:val="00317955"/>
    <w:rsid w:val="00352EF6"/>
    <w:rsid w:val="00355029"/>
    <w:rsid w:val="00360EA7"/>
    <w:rsid w:val="00364325"/>
    <w:rsid w:val="00364EDF"/>
    <w:rsid w:val="00384823"/>
    <w:rsid w:val="00384BBA"/>
    <w:rsid w:val="00386404"/>
    <w:rsid w:val="003A18C7"/>
    <w:rsid w:val="003B5D8C"/>
    <w:rsid w:val="003B71E9"/>
    <w:rsid w:val="003E0A68"/>
    <w:rsid w:val="003F34B2"/>
    <w:rsid w:val="003F35B8"/>
    <w:rsid w:val="003F4BF0"/>
    <w:rsid w:val="0040637F"/>
    <w:rsid w:val="00414628"/>
    <w:rsid w:val="00415528"/>
    <w:rsid w:val="0041725D"/>
    <w:rsid w:val="0041750A"/>
    <w:rsid w:val="0042107D"/>
    <w:rsid w:val="00424A11"/>
    <w:rsid w:val="00430EA3"/>
    <w:rsid w:val="00433220"/>
    <w:rsid w:val="0046248D"/>
    <w:rsid w:val="00464B79"/>
    <w:rsid w:val="00465F8F"/>
    <w:rsid w:val="00466C42"/>
    <w:rsid w:val="0048085A"/>
    <w:rsid w:val="00480D11"/>
    <w:rsid w:val="004865B5"/>
    <w:rsid w:val="004932D7"/>
    <w:rsid w:val="004937F8"/>
    <w:rsid w:val="004947E0"/>
    <w:rsid w:val="004A3D78"/>
    <w:rsid w:val="004B2F0B"/>
    <w:rsid w:val="004B3BF1"/>
    <w:rsid w:val="004D36BC"/>
    <w:rsid w:val="004D6266"/>
    <w:rsid w:val="004E5625"/>
    <w:rsid w:val="004F0D55"/>
    <w:rsid w:val="004F0E8B"/>
    <w:rsid w:val="004F31EF"/>
    <w:rsid w:val="00501BB1"/>
    <w:rsid w:val="005139BF"/>
    <w:rsid w:val="00513D3F"/>
    <w:rsid w:val="005157C8"/>
    <w:rsid w:val="005232B9"/>
    <w:rsid w:val="005322FE"/>
    <w:rsid w:val="005329FD"/>
    <w:rsid w:val="00532E8D"/>
    <w:rsid w:val="00541087"/>
    <w:rsid w:val="00541A63"/>
    <w:rsid w:val="00552E4D"/>
    <w:rsid w:val="00556BFD"/>
    <w:rsid w:val="00556C24"/>
    <w:rsid w:val="005614EA"/>
    <w:rsid w:val="0056677B"/>
    <w:rsid w:val="005710DD"/>
    <w:rsid w:val="005740ED"/>
    <w:rsid w:val="00591994"/>
    <w:rsid w:val="00593866"/>
    <w:rsid w:val="00597380"/>
    <w:rsid w:val="005A1490"/>
    <w:rsid w:val="005B18AF"/>
    <w:rsid w:val="005B2324"/>
    <w:rsid w:val="005B30D4"/>
    <w:rsid w:val="005B448F"/>
    <w:rsid w:val="005B7D92"/>
    <w:rsid w:val="005D4C3C"/>
    <w:rsid w:val="005E0903"/>
    <w:rsid w:val="005E225D"/>
    <w:rsid w:val="005E23E8"/>
    <w:rsid w:val="005E2F5C"/>
    <w:rsid w:val="005E6F9C"/>
    <w:rsid w:val="00600F8E"/>
    <w:rsid w:val="00603719"/>
    <w:rsid w:val="00606D2E"/>
    <w:rsid w:val="006154B3"/>
    <w:rsid w:val="0062736C"/>
    <w:rsid w:val="00630490"/>
    <w:rsid w:val="006427D2"/>
    <w:rsid w:val="00646597"/>
    <w:rsid w:val="0065254C"/>
    <w:rsid w:val="00655738"/>
    <w:rsid w:val="006655D2"/>
    <w:rsid w:val="00666F58"/>
    <w:rsid w:val="00670561"/>
    <w:rsid w:val="006719AE"/>
    <w:rsid w:val="006A3ABE"/>
    <w:rsid w:val="006C1055"/>
    <w:rsid w:val="006C2D9A"/>
    <w:rsid w:val="006C7C7B"/>
    <w:rsid w:val="006F1A1B"/>
    <w:rsid w:val="006F63C6"/>
    <w:rsid w:val="006F7E80"/>
    <w:rsid w:val="007000E8"/>
    <w:rsid w:val="007106B1"/>
    <w:rsid w:val="007126DF"/>
    <w:rsid w:val="00712AAD"/>
    <w:rsid w:val="00716BEC"/>
    <w:rsid w:val="00721992"/>
    <w:rsid w:val="007234B3"/>
    <w:rsid w:val="00727FDD"/>
    <w:rsid w:val="00735A8B"/>
    <w:rsid w:val="0075657B"/>
    <w:rsid w:val="007577FF"/>
    <w:rsid w:val="00763F82"/>
    <w:rsid w:val="00765DC6"/>
    <w:rsid w:val="007663D0"/>
    <w:rsid w:val="007818E1"/>
    <w:rsid w:val="00782755"/>
    <w:rsid w:val="007845D9"/>
    <w:rsid w:val="00787BCF"/>
    <w:rsid w:val="0079045B"/>
    <w:rsid w:val="00795FFF"/>
    <w:rsid w:val="007A6818"/>
    <w:rsid w:val="007A7575"/>
    <w:rsid w:val="007B4CFF"/>
    <w:rsid w:val="007B55E7"/>
    <w:rsid w:val="007C7315"/>
    <w:rsid w:val="007D06A2"/>
    <w:rsid w:val="007D4159"/>
    <w:rsid w:val="007D613C"/>
    <w:rsid w:val="007D6688"/>
    <w:rsid w:val="007E219F"/>
    <w:rsid w:val="007E6FDD"/>
    <w:rsid w:val="00803637"/>
    <w:rsid w:val="00806FC4"/>
    <w:rsid w:val="00814B48"/>
    <w:rsid w:val="008164F6"/>
    <w:rsid w:val="008215D7"/>
    <w:rsid w:val="008238DD"/>
    <w:rsid w:val="008252B5"/>
    <w:rsid w:val="00826A42"/>
    <w:rsid w:val="00837835"/>
    <w:rsid w:val="008419E3"/>
    <w:rsid w:val="00842F95"/>
    <w:rsid w:val="00860288"/>
    <w:rsid w:val="00860BFA"/>
    <w:rsid w:val="00864895"/>
    <w:rsid w:val="008652DB"/>
    <w:rsid w:val="00873161"/>
    <w:rsid w:val="00880EB5"/>
    <w:rsid w:val="00882DE6"/>
    <w:rsid w:val="0088344B"/>
    <w:rsid w:val="008A3E82"/>
    <w:rsid w:val="008B6ABE"/>
    <w:rsid w:val="008C28D2"/>
    <w:rsid w:val="008D23EE"/>
    <w:rsid w:val="008D61FE"/>
    <w:rsid w:val="008E54F0"/>
    <w:rsid w:val="008F2048"/>
    <w:rsid w:val="008F20AB"/>
    <w:rsid w:val="008F732C"/>
    <w:rsid w:val="009048FC"/>
    <w:rsid w:val="009105B5"/>
    <w:rsid w:val="00913083"/>
    <w:rsid w:val="009164C2"/>
    <w:rsid w:val="0092034D"/>
    <w:rsid w:val="00926BAA"/>
    <w:rsid w:val="00927092"/>
    <w:rsid w:val="009315FA"/>
    <w:rsid w:val="00936C40"/>
    <w:rsid w:val="00941B74"/>
    <w:rsid w:val="0095272F"/>
    <w:rsid w:val="009531EC"/>
    <w:rsid w:val="009557E1"/>
    <w:rsid w:val="00961049"/>
    <w:rsid w:val="00971A28"/>
    <w:rsid w:val="0098208D"/>
    <w:rsid w:val="009A28B9"/>
    <w:rsid w:val="009A4A5B"/>
    <w:rsid w:val="009B4BB5"/>
    <w:rsid w:val="009B6E6F"/>
    <w:rsid w:val="009D0A78"/>
    <w:rsid w:val="009E2D6A"/>
    <w:rsid w:val="009F2A40"/>
    <w:rsid w:val="00A222B4"/>
    <w:rsid w:val="00A22581"/>
    <w:rsid w:val="00A24942"/>
    <w:rsid w:val="00A36A3B"/>
    <w:rsid w:val="00A40E18"/>
    <w:rsid w:val="00A41988"/>
    <w:rsid w:val="00A548AF"/>
    <w:rsid w:val="00A626DB"/>
    <w:rsid w:val="00A77AE0"/>
    <w:rsid w:val="00A858E7"/>
    <w:rsid w:val="00A85E83"/>
    <w:rsid w:val="00A91738"/>
    <w:rsid w:val="00AA1B39"/>
    <w:rsid w:val="00AA3DA7"/>
    <w:rsid w:val="00AB00CB"/>
    <w:rsid w:val="00AB1EC7"/>
    <w:rsid w:val="00AB495D"/>
    <w:rsid w:val="00AC2962"/>
    <w:rsid w:val="00AC719D"/>
    <w:rsid w:val="00AD386D"/>
    <w:rsid w:val="00AD623C"/>
    <w:rsid w:val="00AE79E4"/>
    <w:rsid w:val="00B00B02"/>
    <w:rsid w:val="00B0194E"/>
    <w:rsid w:val="00B02FEB"/>
    <w:rsid w:val="00B0648C"/>
    <w:rsid w:val="00B10BF3"/>
    <w:rsid w:val="00B1183A"/>
    <w:rsid w:val="00B37C10"/>
    <w:rsid w:val="00B37D7B"/>
    <w:rsid w:val="00B40D42"/>
    <w:rsid w:val="00B429EE"/>
    <w:rsid w:val="00B453EE"/>
    <w:rsid w:val="00B467A5"/>
    <w:rsid w:val="00B46876"/>
    <w:rsid w:val="00B46ED6"/>
    <w:rsid w:val="00B51803"/>
    <w:rsid w:val="00B52A6E"/>
    <w:rsid w:val="00B53097"/>
    <w:rsid w:val="00B639CC"/>
    <w:rsid w:val="00B66FA0"/>
    <w:rsid w:val="00B67CE3"/>
    <w:rsid w:val="00B7087F"/>
    <w:rsid w:val="00B73C5A"/>
    <w:rsid w:val="00B8441A"/>
    <w:rsid w:val="00B85377"/>
    <w:rsid w:val="00B8768F"/>
    <w:rsid w:val="00B92903"/>
    <w:rsid w:val="00BA13FC"/>
    <w:rsid w:val="00BA6C64"/>
    <w:rsid w:val="00BB4F5B"/>
    <w:rsid w:val="00BB7616"/>
    <w:rsid w:val="00BC11AF"/>
    <w:rsid w:val="00BC3F5E"/>
    <w:rsid w:val="00BC5C68"/>
    <w:rsid w:val="00BD0ED1"/>
    <w:rsid w:val="00BE3A40"/>
    <w:rsid w:val="00BF6D82"/>
    <w:rsid w:val="00C07F5B"/>
    <w:rsid w:val="00C11D5F"/>
    <w:rsid w:val="00C121B1"/>
    <w:rsid w:val="00C126D9"/>
    <w:rsid w:val="00C13DF7"/>
    <w:rsid w:val="00C21B7B"/>
    <w:rsid w:val="00C26618"/>
    <w:rsid w:val="00C2752D"/>
    <w:rsid w:val="00C312A5"/>
    <w:rsid w:val="00C31BAA"/>
    <w:rsid w:val="00C46958"/>
    <w:rsid w:val="00C5791D"/>
    <w:rsid w:val="00C76817"/>
    <w:rsid w:val="00C76A87"/>
    <w:rsid w:val="00C811E1"/>
    <w:rsid w:val="00C82036"/>
    <w:rsid w:val="00C91E1C"/>
    <w:rsid w:val="00C97932"/>
    <w:rsid w:val="00C97DBE"/>
    <w:rsid w:val="00CA6110"/>
    <w:rsid w:val="00CB08AC"/>
    <w:rsid w:val="00CB3222"/>
    <w:rsid w:val="00CC1341"/>
    <w:rsid w:val="00CD2A90"/>
    <w:rsid w:val="00CD4765"/>
    <w:rsid w:val="00CE45FA"/>
    <w:rsid w:val="00CE5905"/>
    <w:rsid w:val="00CE66D0"/>
    <w:rsid w:val="00D06742"/>
    <w:rsid w:val="00D1225F"/>
    <w:rsid w:val="00D14DF5"/>
    <w:rsid w:val="00D175CC"/>
    <w:rsid w:val="00D2070C"/>
    <w:rsid w:val="00D225B3"/>
    <w:rsid w:val="00D320E8"/>
    <w:rsid w:val="00D334AC"/>
    <w:rsid w:val="00D33755"/>
    <w:rsid w:val="00D34C17"/>
    <w:rsid w:val="00D35A7C"/>
    <w:rsid w:val="00D54AFF"/>
    <w:rsid w:val="00D56230"/>
    <w:rsid w:val="00D5626F"/>
    <w:rsid w:val="00D64249"/>
    <w:rsid w:val="00D65301"/>
    <w:rsid w:val="00D72BE5"/>
    <w:rsid w:val="00D80423"/>
    <w:rsid w:val="00D92926"/>
    <w:rsid w:val="00D938F1"/>
    <w:rsid w:val="00D94BD8"/>
    <w:rsid w:val="00D951B4"/>
    <w:rsid w:val="00DB76DF"/>
    <w:rsid w:val="00DE22C6"/>
    <w:rsid w:val="00DE45EB"/>
    <w:rsid w:val="00DF5D65"/>
    <w:rsid w:val="00E10AE0"/>
    <w:rsid w:val="00E110FA"/>
    <w:rsid w:val="00E246EA"/>
    <w:rsid w:val="00E3207B"/>
    <w:rsid w:val="00E426B9"/>
    <w:rsid w:val="00E4342E"/>
    <w:rsid w:val="00E50567"/>
    <w:rsid w:val="00E51D04"/>
    <w:rsid w:val="00E56D95"/>
    <w:rsid w:val="00E62941"/>
    <w:rsid w:val="00E6601C"/>
    <w:rsid w:val="00E679E1"/>
    <w:rsid w:val="00E830EB"/>
    <w:rsid w:val="00E93E8E"/>
    <w:rsid w:val="00EA0E67"/>
    <w:rsid w:val="00EA2D85"/>
    <w:rsid w:val="00EA3864"/>
    <w:rsid w:val="00EA3D3F"/>
    <w:rsid w:val="00EA482C"/>
    <w:rsid w:val="00EB6E69"/>
    <w:rsid w:val="00EC1EB4"/>
    <w:rsid w:val="00EC4E21"/>
    <w:rsid w:val="00EF105D"/>
    <w:rsid w:val="00EF6146"/>
    <w:rsid w:val="00F01614"/>
    <w:rsid w:val="00F34A81"/>
    <w:rsid w:val="00F35134"/>
    <w:rsid w:val="00F40699"/>
    <w:rsid w:val="00F4651E"/>
    <w:rsid w:val="00F646F3"/>
    <w:rsid w:val="00F67911"/>
    <w:rsid w:val="00F67C05"/>
    <w:rsid w:val="00F92D85"/>
    <w:rsid w:val="00FA0A40"/>
    <w:rsid w:val="00FB1592"/>
    <w:rsid w:val="00FB1AB3"/>
    <w:rsid w:val="00FB2ABC"/>
    <w:rsid w:val="00FB339D"/>
    <w:rsid w:val="00FB429F"/>
    <w:rsid w:val="00FB663A"/>
    <w:rsid w:val="00FE6E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AB4F"/>
  <w15:docId w15:val="{E7A2527A-2101-4319-B289-8620C274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EB4"/>
  </w:style>
  <w:style w:type="paragraph" w:styleId="1">
    <w:name w:val="heading 1"/>
    <w:basedOn w:val="a"/>
    <w:next w:val="a"/>
    <w:link w:val="10"/>
    <w:uiPriority w:val="9"/>
    <w:qFormat/>
    <w:rsid w:val="00017A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62189"/>
    <w:pPr>
      <w:ind w:left="720"/>
      <w:contextualSpacing/>
    </w:pPr>
  </w:style>
  <w:style w:type="character" w:styleId="a5">
    <w:name w:val="Hyperlink"/>
    <w:basedOn w:val="a0"/>
    <w:uiPriority w:val="99"/>
    <w:unhideWhenUsed/>
    <w:rsid w:val="00C91E1C"/>
    <w:rPr>
      <w:color w:val="0563C1" w:themeColor="hyperlink"/>
      <w:u w:val="single"/>
    </w:rPr>
  </w:style>
  <w:style w:type="character" w:customStyle="1" w:styleId="11">
    <w:name w:val="Неразрешенное упоминание1"/>
    <w:basedOn w:val="a0"/>
    <w:uiPriority w:val="99"/>
    <w:semiHidden/>
    <w:unhideWhenUsed/>
    <w:rsid w:val="00C91E1C"/>
    <w:rPr>
      <w:color w:val="605E5C"/>
      <w:shd w:val="clear" w:color="auto" w:fill="E1DFDD"/>
    </w:rPr>
  </w:style>
  <w:style w:type="paragraph" w:styleId="a6">
    <w:name w:val="header"/>
    <w:basedOn w:val="a"/>
    <w:link w:val="a7"/>
    <w:uiPriority w:val="99"/>
    <w:unhideWhenUsed/>
    <w:rsid w:val="0083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835"/>
  </w:style>
  <w:style w:type="paragraph" w:styleId="a8">
    <w:name w:val="footer"/>
    <w:basedOn w:val="a"/>
    <w:link w:val="a9"/>
    <w:uiPriority w:val="99"/>
    <w:unhideWhenUsed/>
    <w:rsid w:val="0083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7835"/>
  </w:style>
  <w:style w:type="character" w:customStyle="1" w:styleId="10">
    <w:name w:val="Заголовок 1 Знак"/>
    <w:basedOn w:val="a0"/>
    <w:link w:val="1"/>
    <w:uiPriority w:val="9"/>
    <w:rsid w:val="00017A40"/>
    <w:rPr>
      <w:rFonts w:asciiTheme="majorHAnsi" w:eastAsiaTheme="majorEastAsia" w:hAnsiTheme="majorHAnsi" w:cstheme="majorBidi"/>
      <w:color w:val="2F5496" w:themeColor="accent1" w:themeShade="BF"/>
      <w:sz w:val="32"/>
      <w:szCs w:val="32"/>
    </w:rPr>
  </w:style>
  <w:style w:type="paragraph" w:styleId="aa">
    <w:name w:val="TOC Heading"/>
    <w:basedOn w:val="1"/>
    <w:next w:val="a"/>
    <w:uiPriority w:val="39"/>
    <w:unhideWhenUsed/>
    <w:qFormat/>
    <w:rsid w:val="00017A40"/>
    <w:pPr>
      <w:outlineLvl w:val="9"/>
    </w:pPr>
    <w:rPr>
      <w:lang w:eastAsia="ru-RU"/>
    </w:rPr>
  </w:style>
  <w:style w:type="paragraph" w:styleId="12">
    <w:name w:val="toc 1"/>
    <w:basedOn w:val="a"/>
    <w:next w:val="a"/>
    <w:autoRedefine/>
    <w:uiPriority w:val="39"/>
    <w:unhideWhenUsed/>
    <w:rsid w:val="00017A40"/>
    <w:pPr>
      <w:spacing w:after="100"/>
    </w:pPr>
  </w:style>
  <w:style w:type="paragraph" w:styleId="2">
    <w:name w:val="toc 2"/>
    <w:basedOn w:val="a"/>
    <w:next w:val="a"/>
    <w:autoRedefine/>
    <w:uiPriority w:val="39"/>
    <w:unhideWhenUsed/>
    <w:rsid w:val="00017A40"/>
    <w:pPr>
      <w:spacing w:after="100"/>
      <w:ind w:left="220"/>
    </w:pPr>
  </w:style>
  <w:style w:type="paragraph" w:styleId="ab">
    <w:name w:val="No Spacing"/>
    <w:uiPriority w:val="1"/>
    <w:qFormat/>
    <w:rsid w:val="006154B3"/>
    <w:pPr>
      <w:spacing w:after="0" w:line="240" w:lineRule="auto"/>
    </w:pPr>
  </w:style>
  <w:style w:type="character" w:customStyle="1" w:styleId="a4">
    <w:name w:val="Абзац списка Знак"/>
    <w:link w:val="a3"/>
    <w:uiPriority w:val="34"/>
    <w:locked/>
    <w:rsid w:val="008B6ABE"/>
  </w:style>
  <w:style w:type="paragraph" w:customStyle="1" w:styleId="CM11">
    <w:name w:val="CM11"/>
    <w:basedOn w:val="a"/>
    <w:next w:val="a"/>
    <w:rsid w:val="008B6ABE"/>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F6D8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BF6D82"/>
    <w:rPr>
      <w:rFonts w:ascii="Times New Roman" w:hAnsi="Times New Roman" w:cs="Times New Roman" w:hint="default"/>
      <w:sz w:val="26"/>
      <w:szCs w:val="26"/>
    </w:rPr>
  </w:style>
  <w:style w:type="character" w:customStyle="1" w:styleId="20">
    <w:name w:val="Неразрешенное упоминание2"/>
    <w:basedOn w:val="a0"/>
    <w:uiPriority w:val="99"/>
    <w:semiHidden/>
    <w:unhideWhenUsed/>
    <w:rsid w:val="00C312A5"/>
    <w:rPr>
      <w:color w:val="605E5C"/>
      <w:shd w:val="clear" w:color="auto" w:fill="E1DFDD"/>
    </w:rPr>
  </w:style>
  <w:style w:type="character" w:styleId="ac">
    <w:name w:val="Strong"/>
    <w:uiPriority w:val="22"/>
    <w:qFormat/>
    <w:rsid w:val="00B46ED6"/>
    <w:rPr>
      <w:rFonts w:ascii="Times New Roman" w:hAnsi="Times New Roman" w:cs="Times New Roman" w:hint="default"/>
      <w:b/>
      <w:bCs/>
      <w:sz w:val="24"/>
      <w:u w:val="single"/>
    </w:rPr>
  </w:style>
  <w:style w:type="character" w:customStyle="1" w:styleId="layout">
    <w:name w:val="layout"/>
    <w:basedOn w:val="a0"/>
    <w:rsid w:val="004E5625"/>
  </w:style>
  <w:style w:type="table" w:styleId="ad">
    <w:name w:val="Table Grid"/>
    <w:basedOn w:val="a1"/>
    <w:uiPriority w:val="39"/>
    <w:rsid w:val="002A3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5B7D9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B7D92"/>
    <w:rPr>
      <w:rFonts w:ascii="Tahoma" w:hAnsi="Tahoma" w:cs="Tahoma"/>
      <w:sz w:val="16"/>
      <w:szCs w:val="16"/>
    </w:rPr>
  </w:style>
  <w:style w:type="paragraph" w:styleId="af0">
    <w:name w:val="Body Text"/>
    <w:basedOn w:val="a"/>
    <w:link w:val="af1"/>
    <w:uiPriority w:val="1"/>
    <w:qFormat/>
    <w:rsid w:val="00593866"/>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1">
    <w:name w:val="Основной текст Знак"/>
    <w:basedOn w:val="a0"/>
    <w:link w:val="af0"/>
    <w:uiPriority w:val="1"/>
    <w:rsid w:val="00593866"/>
    <w:rPr>
      <w:rFonts w:ascii="Times New Roman" w:eastAsia="Times New Roman" w:hAnsi="Times New Roman" w:cs="Times New Roman"/>
      <w:sz w:val="28"/>
      <w:szCs w:val="28"/>
    </w:rPr>
  </w:style>
  <w:style w:type="paragraph" w:styleId="af2">
    <w:name w:val="Normal (Web)"/>
    <w:basedOn w:val="a"/>
    <w:uiPriority w:val="99"/>
    <w:unhideWhenUsed/>
    <w:rsid w:val="00BB4F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AC296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6744">
      <w:bodyDiv w:val="1"/>
      <w:marLeft w:val="0"/>
      <w:marRight w:val="0"/>
      <w:marTop w:val="0"/>
      <w:marBottom w:val="0"/>
      <w:divBdr>
        <w:top w:val="none" w:sz="0" w:space="0" w:color="auto"/>
        <w:left w:val="none" w:sz="0" w:space="0" w:color="auto"/>
        <w:bottom w:val="none" w:sz="0" w:space="0" w:color="auto"/>
        <w:right w:val="none" w:sz="0" w:space="0" w:color="auto"/>
      </w:divBdr>
      <w:divsChild>
        <w:div w:id="1511410195">
          <w:marLeft w:val="0"/>
          <w:marRight w:val="0"/>
          <w:marTop w:val="0"/>
          <w:marBottom w:val="101"/>
          <w:divBdr>
            <w:top w:val="single" w:sz="2" w:space="0" w:color="E5E7EB"/>
            <w:left w:val="single" w:sz="2" w:space="0" w:color="E5E7EB"/>
            <w:bottom w:val="single" w:sz="2" w:space="0" w:color="E5E7EB"/>
            <w:right w:val="single" w:sz="2" w:space="0" w:color="E5E7EB"/>
          </w:divBdr>
          <w:divsChild>
            <w:div w:id="13137558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360353">
          <w:marLeft w:val="0"/>
          <w:marRight w:val="0"/>
          <w:marTop w:val="0"/>
          <w:marBottom w:val="101"/>
          <w:divBdr>
            <w:top w:val="single" w:sz="2" w:space="0" w:color="E5E7EB"/>
            <w:left w:val="single" w:sz="2" w:space="0" w:color="E5E7EB"/>
            <w:bottom w:val="single" w:sz="2" w:space="0" w:color="E5E7EB"/>
            <w:right w:val="single" w:sz="2" w:space="0" w:color="E5E7EB"/>
          </w:divBdr>
          <w:divsChild>
            <w:div w:id="1313174491">
              <w:marLeft w:val="0"/>
              <w:marRight w:val="0"/>
              <w:marTop w:val="0"/>
              <w:marBottom w:val="0"/>
              <w:divBdr>
                <w:top w:val="single" w:sz="2" w:space="0" w:color="E5E7EB"/>
                <w:left w:val="single" w:sz="2" w:space="0" w:color="E5E7EB"/>
                <w:bottom w:val="single" w:sz="2" w:space="0" w:color="E5E7EB"/>
                <w:right w:val="single" w:sz="2" w:space="0" w:color="E5E7EB"/>
              </w:divBdr>
            </w:div>
            <w:div w:id="13020345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3417009">
          <w:marLeft w:val="0"/>
          <w:marRight w:val="0"/>
          <w:marTop w:val="0"/>
          <w:marBottom w:val="101"/>
          <w:divBdr>
            <w:top w:val="single" w:sz="2" w:space="0" w:color="E5E7EB"/>
            <w:left w:val="single" w:sz="2" w:space="0" w:color="E5E7EB"/>
            <w:bottom w:val="single" w:sz="2" w:space="0" w:color="E5E7EB"/>
            <w:right w:val="single" w:sz="2" w:space="0" w:color="E5E7EB"/>
          </w:divBdr>
          <w:divsChild>
            <w:div w:id="111243497">
              <w:marLeft w:val="0"/>
              <w:marRight w:val="0"/>
              <w:marTop w:val="0"/>
              <w:marBottom w:val="0"/>
              <w:divBdr>
                <w:top w:val="single" w:sz="2" w:space="0" w:color="E5E7EB"/>
                <w:left w:val="single" w:sz="2" w:space="0" w:color="E5E7EB"/>
                <w:bottom w:val="single" w:sz="2" w:space="0" w:color="E5E7EB"/>
                <w:right w:val="single" w:sz="2" w:space="0" w:color="E5E7EB"/>
              </w:divBdr>
            </w:div>
            <w:div w:id="1077477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3039582">
          <w:marLeft w:val="0"/>
          <w:marRight w:val="0"/>
          <w:marTop w:val="0"/>
          <w:marBottom w:val="0"/>
          <w:divBdr>
            <w:top w:val="single" w:sz="2" w:space="0" w:color="E5E7EB"/>
            <w:left w:val="single" w:sz="2" w:space="0" w:color="E5E7EB"/>
            <w:bottom w:val="single" w:sz="2" w:space="0" w:color="E5E7EB"/>
            <w:right w:val="single" w:sz="2" w:space="0" w:color="E5E7EB"/>
          </w:divBdr>
          <w:divsChild>
            <w:div w:id="469904763">
              <w:marLeft w:val="0"/>
              <w:marRight w:val="0"/>
              <w:marTop w:val="0"/>
              <w:marBottom w:val="0"/>
              <w:divBdr>
                <w:top w:val="single" w:sz="2" w:space="0" w:color="E5E7EB"/>
                <w:left w:val="single" w:sz="2" w:space="0" w:color="E5E7EB"/>
                <w:bottom w:val="single" w:sz="2" w:space="0" w:color="E5E7EB"/>
                <w:right w:val="single" w:sz="2" w:space="0" w:color="E5E7EB"/>
              </w:divBdr>
            </w:div>
            <w:div w:id="12969060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58090452">
      <w:bodyDiv w:val="1"/>
      <w:marLeft w:val="0"/>
      <w:marRight w:val="0"/>
      <w:marTop w:val="0"/>
      <w:marBottom w:val="0"/>
      <w:divBdr>
        <w:top w:val="none" w:sz="0" w:space="0" w:color="auto"/>
        <w:left w:val="none" w:sz="0" w:space="0" w:color="auto"/>
        <w:bottom w:val="none" w:sz="0" w:space="0" w:color="auto"/>
        <w:right w:val="none" w:sz="0" w:space="0" w:color="auto"/>
      </w:divBdr>
      <w:divsChild>
        <w:div w:id="177699904">
          <w:marLeft w:val="0"/>
          <w:marRight w:val="0"/>
          <w:marTop w:val="0"/>
          <w:marBottom w:val="0"/>
          <w:divBdr>
            <w:top w:val="none" w:sz="0" w:space="0" w:color="auto"/>
            <w:left w:val="none" w:sz="0" w:space="0" w:color="auto"/>
            <w:bottom w:val="none" w:sz="0" w:space="0" w:color="auto"/>
            <w:right w:val="none" w:sz="0" w:space="0" w:color="auto"/>
          </w:divBdr>
        </w:div>
        <w:div w:id="1270508925">
          <w:marLeft w:val="0"/>
          <w:marRight w:val="0"/>
          <w:marTop w:val="0"/>
          <w:marBottom w:val="0"/>
          <w:divBdr>
            <w:top w:val="none" w:sz="0" w:space="0" w:color="auto"/>
            <w:left w:val="none" w:sz="0" w:space="0" w:color="auto"/>
            <w:bottom w:val="none" w:sz="0" w:space="0" w:color="auto"/>
            <w:right w:val="none" w:sz="0" w:space="0" w:color="auto"/>
          </w:divBdr>
        </w:div>
        <w:div w:id="1891648063">
          <w:marLeft w:val="0"/>
          <w:marRight w:val="0"/>
          <w:marTop w:val="0"/>
          <w:marBottom w:val="0"/>
          <w:divBdr>
            <w:top w:val="none" w:sz="0" w:space="0" w:color="auto"/>
            <w:left w:val="none" w:sz="0" w:space="0" w:color="auto"/>
            <w:bottom w:val="none" w:sz="0" w:space="0" w:color="auto"/>
            <w:right w:val="none" w:sz="0" w:space="0" w:color="auto"/>
          </w:divBdr>
        </w:div>
      </w:divsChild>
    </w:div>
    <w:div w:id="58329260">
      <w:bodyDiv w:val="1"/>
      <w:marLeft w:val="0"/>
      <w:marRight w:val="0"/>
      <w:marTop w:val="0"/>
      <w:marBottom w:val="0"/>
      <w:divBdr>
        <w:top w:val="none" w:sz="0" w:space="0" w:color="auto"/>
        <w:left w:val="none" w:sz="0" w:space="0" w:color="auto"/>
        <w:bottom w:val="none" w:sz="0" w:space="0" w:color="auto"/>
        <w:right w:val="none" w:sz="0" w:space="0" w:color="auto"/>
      </w:divBdr>
      <w:divsChild>
        <w:div w:id="1283227144">
          <w:marLeft w:val="0"/>
          <w:marRight w:val="0"/>
          <w:marTop w:val="0"/>
          <w:marBottom w:val="0"/>
          <w:divBdr>
            <w:top w:val="none" w:sz="0" w:space="0" w:color="auto"/>
            <w:left w:val="none" w:sz="0" w:space="0" w:color="auto"/>
            <w:bottom w:val="none" w:sz="0" w:space="0" w:color="auto"/>
            <w:right w:val="none" w:sz="0" w:space="0" w:color="auto"/>
          </w:divBdr>
        </w:div>
        <w:div w:id="701634862">
          <w:marLeft w:val="0"/>
          <w:marRight w:val="0"/>
          <w:marTop w:val="0"/>
          <w:marBottom w:val="0"/>
          <w:divBdr>
            <w:top w:val="none" w:sz="0" w:space="0" w:color="auto"/>
            <w:left w:val="none" w:sz="0" w:space="0" w:color="auto"/>
            <w:bottom w:val="none" w:sz="0" w:space="0" w:color="auto"/>
            <w:right w:val="none" w:sz="0" w:space="0" w:color="auto"/>
          </w:divBdr>
        </w:div>
        <w:div w:id="20054463">
          <w:marLeft w:val="0"/>
          <w:marRight w:val="0"/>
          <w:marTop w:val="0"/>
          <w:marBottom w:val="0"/>
          <w:divBdr>
            <w:top w:val="none" w:sz="0" w:space="0" w:color="auto"/>
            <w:left w:val="none" w:sz="0" w:space="0" w:color="auto"/>
            <w:bottom w:val="none" w:sz="0" w:space="0" w:color="auto"/>
            <w:right w:val="none" w:sz="0" w:space="0" w:color="auto"/>
          </w:divBdr>
        </w:div>
      </w:divsChild>
    </w:div>
    <w:div w:id="179468490">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422263022">
      <w:bodyDiv w:val="1"/>
      <w:marLeft w:val="0"/>
      <w:marRight w:val="0"/>
      <w:marTop w:val="0"/>
      <w:marBottom w:val="0"/>
      <w:divBdr>
        <w:top w:val="none" w:sz="0" w:space="0" w:color="auto"/>
        <w:left w:val="none" w:sz="0" w:space="0" w:color="auto"/>
        <w:bottom w:val="none" w:sz="0" w:space="0" w:color="auto"/>
        <w:right w:val="none" w:sz="0" w:space="0" w:color="auto"/>
      </w:divBdr>
    </w:div>
    <w:div w:id="465318981">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027156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052535657">
      <w:bodyDiv w:val="1"/>
      <w:marLeft w:val="0"/>
      <w:marRight w:val="0"/>
      <w:marTop w:val="0"/>
      <w:marBottom w:val="0"/>
      <w:divBdr>
        <w:top w:val="none" w:sz="0" w:space="0" w:color="auto"/>
        <w:left w:val="none" w:sz="0" w:space="0" w:color="auto"/>
        <w:bottom w:val="none" w:sz="0" w:space="0" w:color="auto"/>
        <w:right w:val="none" w:sz="0" w:space="0" w:color="auto"/>
      </w:divBdr>
    </w:div>
    <w:div w:id="1131677614">
      <w:bodyDiv w:val="1"/>
      <w:marLeft w:val="0"/>
      <w:marRight w:val="0"/>
      <w:marTop w:val="0"/>
      <w:marBottom w:val="0"/>
      <w:divBdr>
        <w:top w:val="none" w:sz="0" w:space="0" w:color="auto"/>
        <w:left w:val="none" w:sz="0" w:space="0" w:color="auto"/>
        <w:bottom w:val="none" w:sz="0" w:space="0" w:color="auto"/>
        <w:right w:val="none" w:sz="0" w:space="0" w:color="auto"/>
      </w:divBdr>
    </w:div>
    <w:div w:id="1133060000">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198926709">
      <w:bodyDiv w:val="1"/>
      <w:marLeft w:val="0"/>
      <w:marRight w:val="0"/>
      <w:marTop w:val="0"/>
      <w:marBottom w:val="0"/>
      <w:divBdr>
        <w:top w:val="none" w:sz="0" w:space="0" w:color="auto"/>
        <w:left w:val="none" w:sz="0" w:space="0" w:color="auto"/>
        <w:bottom w:val="none" w:sz="0" w:space="0" w:color="auto"/>
        <w:right w:val="none" w:sz="0" w:space="0" w:color="auto"/>
      </w:divBdr>
      <w:divsChild>
        <w:div w:id="733822432">
          <w:marLeft w:val="0"/>
          <w:marRight w:val="0"/>
          <w:marTop w:val="0"/>
          <w:marBottom w:val="0"/>
          <w:divBdr>
            <w:top w:val="none" w:sz="0" w:space="0" w:color="auto"/>
            <w:left w:val="none" w:sz="0" w:space="0" w:color="auto"/>
            <w:bottom w:val="none" w:sz="0" w:space="0" w:color="auto"/>
            <w:right w:val="none" w:sz="0" w:space="0" w:color="auto"/>
          </w:divBdr>
        </w:div>
        <w:div w:id="1314025909">
          <w:marLeft w:val="0"/>
          <w:marRight w:val="0"/>
          <w:marTop w:val="0"/>
          <w:marBottom w:val="0"/>
          <w:divBdr>
            <w:top w:val="none" w:sz="0" w:space="0" w:color="auto"/>
            <w:left w:val="none" w:sz="0" w:space="0" w:color="auto"/>
            <w:bottom w:val="none" w:sz="0" w:space="0" w:color="auto"/>
            <w:right w:val="none" w:sz="0" w:space="0" w:color="auto"/>
          </w:divBdr>
        </w:div>
        <w:div w:id="1674263815">
          <w:marLeft w:val="0"/>
          <w:marRight w:val="0"/>
          <w:marTop w:val="0"/>
          <w:marBottom w:val="0"/>
          <w:divBdr>
            <w:top w:val="none" w:sz="0" w:space="0" w:color="auto"/>
            <w:left w:val="none" w:sz="0" w:space="0" w:color="auto"/>
            <w:bottom w:val="none" w:sz="0" w:space="0" w:color="auto"/>
            <w:right w:val="none" w:sz="0" w:space="0" w:color="auto"/>
          </w:divBdr>
        </w:div>
      </w:divsChild>
    </w:div>
    <w:div w:id="1228222952">
      <w:bodyDiv w:val="1"/>
      <w:marLeft w:val="0"/>
      <w:marRight w:val="0"/>
      <w:marTop w:val="0"/>
      <w:marBottom w:val="0"/>
      <w:divBdr>
        <w:top w:val="none" w:sz="0" w:space="0" w:color="auto"/>
        <w:left w:val="none" w:sz="0" w:space="0" w:color="auto"/>
        <w:bottom w:val="none" w:sz="0" w:space="0" w:color="auto"/>
        <w:right w:val="none" w:sz="0" w:space="0" w:color="auto"/>
      </w:divBdr>
      <w:divsChild>
        <w:div w:id="1012151442">
          <w:marLeft w:val="0"/>
          <w:marRight w:val="0"/>
          <w:marTop w:val="0"/>
          <w:marBottom w:val="0"/>
          <w:divBdr>
            <w:top w:val="none" w:sz="0" w:space="0" w:color="auto"/>
            <w:left w:val="none" w:sz="0" w:space="0" w:color="auto"/>
            <w:bottom w:val="none" w:sz="0" w:space="0" w:color="auto"/>
            <w:right w:val="none" w:sz="0" w:space="0" w:color="auto"/>
          </w:divBdr>
        </w:div>
        <w:div w:id="1441221895">
          <w:marLeft w:val="0"/>
          <w:marRight w:val="0"/>
          <w:marTop w:val="0"/>
          <w:marBottom w:val="0"/>
          <w:divBdr>
            <w:top w:val="none" w:sz="0" w:space="0" w:color="auto"/>
            <w:left w:val="none" w:sz="0" w:space="0" w:color="auto"/>
            <w:bottom w:val="none" w:sz="0" w:space="0" w:color="auto"/>
            <w:right w:val="none" w:sz="0" w:space="0" w:color="auto"/>
          </w:divBdr>
        </w:div>
        <w:div w:id="763309558">
          <w:marLeft w:val="0"/>
          <w:marRight w:val="0"/>
          <w:marTop w:val="0"/>
          <w:marBottom w:val="0"/>
          <w:divBdr>
            <w:top w:val="none" w:sz="0" w:space="0" w:color="auto"/>
            <w:left w:val="none" w:sz="0" w:space="0" w:color="auto"/>
            <w:bottom w:val="none" w:sz="0" w:space="0" w:color="auto"/>
            <w:right w:val="none" w:sz="0" w:space="0" w:color="auto"/>
          </w:divBdr>
        </w:div>
      </w:divsChild>
    </w:div>
    <w:div w:id="1266768890">
      <w:bodyDiv w:val="1"/>
      <w:marLeft w:val="0"/>
      <w:marRight w:val="0"/>
      <w:marTop w:val="0"/>
      <w:marBottom w:val="0"/>
      <w:divBdr>
        <w:top w:val="none" w:sz="0" w:space="0" w:color="auto"/>
        <w:left w:val="none" w:sz="0" w:space="0" w:color="auto"/>
        <w:bottom w:val="none" w:sz="0" w:space="0" w:color="auto"/>
        <w:right w:val="none" w:sz="0" w:space="0" w:color="auto"/>
      </w:divBdr>
      <w:divsChild>
        <w:div w:id="156532712">
          <w:marLeft w:val="0"/>
          <w:marRight w:val="0"/>
          <w:marTop w:val="0"/>
          <w:marBottom w:val="0"/>
          <w:divBdr>
            <w:top w:val="none" w:sz="0" w:space="0" w:color="auto"/>
            <w:left w:val="none" w:sz="0" w:space="0" w:color="auto"/>
            <w:bottom w:val="none" w:sz="0" w:space="0" w:color="auto"/>
            <w:right w:val="none" w:sz="0" w:space="0" w:color="auto"/>
          </w:divBdr>
        </w:div>
        <w:div w:id="114522172">
          <w:marLeft w:val="0"/>
          <w:marRight w:val="0"/>
          <w:marTop w:val="0"/>
          <w:marBottom w:val="0"/>
          <w:divBdr>
            <w:top w:val="none" w:sz="0" w:space="0" w:color="auto"/>
            <w:left w:val="none" w:sz="0" w:space="0" w:color="auto"/>
            <w:bottom w:val="none" w:sz="0" w:space="0" w:color="auto"/>
            <w:right w:val="none" w:sz="0" w:space="0" w:color="auto"/>
          </w:divBdr>
        </w:div>
        <w:div w:id="803275351">
          <w:marLeft w:val="0"/>
          <w:marRight w:val="0"/>
          <w:marTop w:val="0"/>
          <w:marBottom w:val="0"/>
          <w:divBdr>
            <w:top w:val="none" w:sz="0" w:space="0" w:color="auto"/>
            <w:left w:val="none" w:sz="0" w:space="0" w:color="auto"/>
            <w:bottom w:val="none" w:sz="0" w:space="0" w:color="auto"/>
            <w:right w:val="none" w:sz="0" w:space="0" w:color="auto"/>
          </w:divBdr>
        </w:div>
      </w:divsChild>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45088140">
      <w:bodyDiv w:val="1"/>
      <w:marLeft w:val="0"/>
      <w:marRight w:val="0"/>
      <w:marTop w:val="0"/>
      <w:marBottom w:val="0"/>
      <w:divBdr>
        <w:top w:val="none" w:sz="0" w:space="0" w:color="auto"/>
        <w:left w:val="none" w:sz="0" w:space="0" w:color="auto"/>
        <w:bottom w:val="none" w:sz="0" w:space="0" w:color="auto"/>
        <w:right w:val="none" w:sz="0" w:space="0" w:color="auto"/>
      </w:divBdr>
      <w:divsChild>
        <w:div w:id="343629668">
          <w:marLeft w:val="0"/>
          <w:marRight w:val="0"/>
          <w:marTop w:val="0"/>
          <w:marBottom w:val="101"/>
          <w:divBdr>
            <w:top w:val="single" w:sz="2" w:space="0" w:color="E5E7EB"/>
            <w:left w:val="single" w:sz="2" w:space="0" w:color="E5E7EB"/>
            <w:bottom w:val="single" w:sz="2" w:space="0" w:color="E5E7EB"/>
            <w:right w:val="single" w:sz="2" w:space="0" w:color="E5E7EB"/>
          </w:divBdr>
          <w:divsChild>
            <w:div w:id="7687009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12376623">
          <w:marLeft w:val="0"/>
          <w:marRight w:val="0"/>
          <w:marTop w:val="0"/>
          <w:marBottom w:val="101"/>
          <w:divBdr>
            <w:top w:val="single" w:sz="2" w:space="0" w:color="E5E7EB"/>
            <w:left w:val="single" w:sz="2" w:space="0" w:color="E5E7EB"/>
            <w:bottom w:val="single" w:sz="2" w:space="0" w:color="E5E7EB"/>
            <w:right w:val="single" w:sz="2" w:space="0" w:color="E5E7EB"/>
          </w:divBdr>
          <w:divsChild>
            <w:div w:id="395247724">
              <w:marLeft w:val="0"/>
              <w:marRight w:val="0"/>
              <w:marTop w:val="0"/>
              <w:marBottom w:val="0"/>
              <w:divBdr>
                <w:top w:val="single" w:sz="2" w:space="0" w:color="E5E7EB"/>
                <w:left w:val="single" w:sz="2" w:space="0" w:color="E5E7EB"/>
                <w:bottom w:val="single" w:sz="2" w:space="0" w:color="E5E7EB"/>
                <w:right w:val="single" w:sz="2" w:space="0" w:color="E5E7EB"/>
              </w:divBdr>
            </w:div>
            <w:div w:id="10067133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71040002">
          <w:marLeft w:val="0"/>
          <w:marRight w:val="0"/>
          <w:marTop w:val="0"/>
          <w:marBottom w:val="101"/>
          <w:divBdr>
            <w:top w:val="single" w:sz="2" w:space="0" w:color="E5E7EB"/>
            <w:left w:val="single" w:sz="2" w:space="0" w:color="E5E7EB"/>
            <w:bottom w:val="single" w:sz="2" w:space="0" w:color="E5E7EB"/>
            <w:right w:val="single" w:sz="2" w:space="0" w:color="E5E7EB"/>
          </w:divBdr>
          <w:divsChild>
            <w:div w:id="1177231956">
              <w:marLeft w:val="0"/>
              <w:marRight w:val="0"/>
              <w:marTop w:val="0"/>
              <w:marBottom w:val="0"/>
              <w:divBdr>
                <w:top w:val="single" w:sz="2" w:space="0" w:color="E5E7EB"/>
                <w:left w:val="single" w:sz="2" w:space="0" w:color="E5E7EB"/>
                <w:bottom w:val="single" w:sz="2" w:space="0" w:color="E5E7EB"/>
                <w:right w:val="single" w:sz="2" w:space="0" w:color="E5E7EB"/>
              </w:divBdr>
            </w:div>
            <w:div w:id="50625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48911249">
          <w:marLeft w:val="0"/>
          <w:marRight w:val="0"/>
          <w:marTop w:val="0"/>
          <w:marBottom w:val="0"/>
          <w:divBdr>
            <w:top w:val="single" w:sz="2" w:space="0" w:color="E5E7EB"/>
            <w:left w:val="single" w:sz="2" w:space="0" w:color="E5E7EB"/>
            <w:bottom w:val="single" w:sz="2" w:space="0" w:color="E5E7EB"/>
            <w:right w:val="single" w:sz="2" w:space="0" w:color="E5E7EB"/>
          </w:divBdr>
          <w:divsChild>
            <w:div w:id="1073746473">
              <w:marLeft w:val="0"/>
              <w:marRight w:val="0"/>
              <w:marTop w:val="0"/>
              <w:marBottom w:val="0"/>
              <w:divBdr>
                <w:top w:val="single" w:sz="2" w:space="0" w:color="E5E7EB"/>
                <w:left w:val="single" w:sz="2" w:space="0" w:color="E5E7EB"/>
                <w:bottom w:val="single" w:sz="2" w:space="0" w:color="E5E7EB"/>
                <w:right w:val="single" w:sz="2" w:space="0" w:color="E5E7EB"/>
              </w:divBdr>
            </w:div>
            <w:div w:id="7168561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70820317">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s" TargetMode="External"/><Relationship Id="rId18" Type="http://schemas.openxmlformats.org/officeDocument/2006/relationships/hyperlink" Target="http://continent-online.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1085;&#1101;&#1073;.&#1088;&#109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www.statista.com/" TargetMode="External"/><Relationship Id="rId10" Type="http://schemas.openxmlformats.org/officeDocument/2006/relationships/hyperlink" Target="http://www.book.ru" TargetMode="External"/><Relationship Id="rId19" Type="http://schemas.openxmlformats.org/officeDocument/2006/relationships/hyperlink" Target="https://hstalks.com/business/journal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lanbook.com/" TargetMode="External"/><Relationship Id="rId2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A50A-17AB-42CB-ABA9-5CB0F436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5798</Words>
  <Characters>33052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7</cp:revision>
  <dcterms:created xsi:type="dcterms:W3CDTF">2024-10-14T11:20:00Z</dcterms:created>
  <dcterms:modified xsi:type="dcterms:W3CDTF">2024-11-28T13:41:00Z</dcterms:modified>
</cp:coreProperties>
</file>